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Look w:val="04A0" w:firstRow="1" w:lastRow="0" w:firstColumn="1" w:lastColumn="0" w:noHBand="0" w:noVBand="1"/>
      </w:tblPr>
      <w:tblGrid>
        <w:gridCol w:w="2137"/>
        <w:gridCol w:w="2137"/>
        <w:gridCol w:w="2114"/>
        <w:gridCol w:w="2106"/>
      </w:tblGrid>
      <w:tr w:rsidR="0028778A" w14:paraId="14AF1F90" w14:textId="77777777" w:rsidTr="00013522">
        <w:trPr>
          <w:trHeight w:val="2736"/>
        </w:trPr>
        <w:tc>
          <w:tcPr>
            <w:tcW w:w="8777" w:type="dxa"/>
            <w:gridSpan w:val="4"/>
            <w:vAlign w:val="center"/>
          </w:tcPr>
          <w:p w14:paraId="480EE3A2" w14:textId="77777777" w:rsidR="0028778A" w:rsidRDefault="0028778A" w:rsidP="00013522">
            <w:pPr>
              <w:jc w:val="center"/>
              <w:rPr>
                <w:rFonts w:eastAsia="Times New Roman"/>
                <w:b/>
                <w:szCs w:val="24"/>
                <w:lang w:eastAsia="pt-BR"/>
              </w:rPr>
            </w:pPr>
            <w:r w:rsidRPr="00CF013A">
              <w:rPr>
                <w:rFonts w:eastAsia="Times New Roman"/>
                <w:b/>
                <w:szCs w:val="24"/>
                <w:lang w:eastAsia="pt-BR"/>
              </w:rPr>
              <w:t>INSTRUÇÃO DE TRABALHO</w:t>
            </w:r>
            <w:r>
              <w:rPr>
                <w:rFonts w:eastAsia="Times New Roman"/>
                <w:b/>
                <w:szCs w:val="24"/>
                <w:lang w:eastAsia="pt-BR"/>
              </w:rPr>
              <w:t xml:space="preserve"> N° 12:</w:t>
            </w:r>
          </w:p>
          <w:p w14:paraId="7E3F9690" w14:textId="77777777" w:rsidR="0028778A" w:rsidRPr="00CF013A" w:rsidRDefault="0028778A" w:rsidP="00013522">
            <w:pPr>
              <w:jc w:val="center"/>
              <w:rPr>
                <w:rFonts w:eastAsia="Times New Roman"/>
                <w:b/>
                <w:szCs w:val="24"/>
                <w:lang w:eastAsia="pt-BR"/>
              </w:rPr>
            </w:pPr>
          </w:p>
          <w:p w14:paraId="688014E9" w14:textId="77777777" w:rsidR="0028778A" w:rsidRPr="00CF013A" w:rsidRDefault="0028778A" w:rsidP="00013522">
            <w:pPr>
              <w:jc w:val="center"/>
              <w:rPr>
                <w:rFonts w:eastAsia="Times New Roman"/>
                <w:b/>
                <w:szCs w:val="24"/>
                <w:lang w:eastAsia="pt-BR"/>
              </w:rPr>
            </w:pPr>
            <w:r>
              <w:rPr>
                <w:rFonts w:eastAsia="Times New Roman"/>
                <w:b/>
                <w:szCs w:val="24"/>
                <w:lang w:eastAsia="pt-BR"/>
              </w:rPr>
              <w:t>VERIFICAÇÃO OFICIAL DOS PROGRAMAS DE AUTOCONTROLE</w:t>
            </w:r>
          </w:p>
        </w:tc>
      </w:tr>
      <w:tr w:rsidR="0028778A" w14:paraId="2F651BBA" w14:textId="77777777" w:rsidTr="00013522">
        <w:trPr>
          <w:trHeight w:val="970"/>
        </w:trPr>
        <w:tc>
          <w:tcPr>
            <w:tcW w:w="2194" w:type="dxa"/>
            <w:vAlign w:val="center"/>
          </w:tcPr>
          <w:p w14:paraId="1D5AA6E4" w14:textId="77777777" w:rsidR="0028778A" w:rsidRPr="005D34E8" w:rsidRDefault="0028778A" w:rsidP="00013522">
            <w:pPr>
              <w:jc w:val="center"/>
              <w:rPr>
                <w:rFonts w:eastAsia="Times New Roman"/>
                <w:szCs w:val="24"/>
                <w:lang w:eastAsia="pt-BR"/>
              </w:rPr>
            </w:pPr>
            <w:r w:rsidRPr="005D34E8">
              <w:rPr>
                <w:rFonts w:eastAsia="Times New Roman"/>
                <w:szCs w:val="24"/>
                <w:lang w:eastAsia="pt-BR"/>
              </w:rPr>
              <w:t>Data de emissão:</w:t>
            </w:r>
          </w:p>
          <w:p w14:paraId="39C1288F" w14:textId="77777777" w:rsidR="0028778A" w:rsidRPr="005D34E8" w:rsidRDefault="0028778A" w:rsidP="00013522">
            <w:pPr>
              <w:jc w:val="center"/>
              <w:rPr>
                <w:rFonts w:eastAsia="Times New Roman"/>
                <w:szCs w:val="24"/>
                <w:lang w:eastAsia="pt-BR"/>
              </w:rPr>
            </w:pPr>
            <w:r w:rsidRPr="005D34E8">
              <w:rPr>
                <w:rFonts w:eastAsia="Times New Roman"/>
                <w:szCs w:val="24"/>
                <w:lang w:eastAsia="pt-BR"/>
              </w:rPr>
              <w:t>29/01/2024</w:t>
            </w:r>
          </w:p>
        </w:tc>
        <w:tc>
          <w:tcPr>
            <w:tcW w:w="2194" w:type="dxa"/>
            <w:vAlign w:val="center"/>
          </w:tcPr>
          <w:p w14:paraId="423DC479" w14:textId="77777777" w:rsidR="0028778A" w:rsidRPr="005D34E8" w:rsidRDefault="0028778A" w:rsidP="00013522">
            <w:pPr>
              <w:jc w:val="center"/>
              <w:rPr>
                <w:rFonts w:eastAsia="Times New Roman"/>
                <w:szCs w:val="24"/>
                <w:lang w:eastAsia="pt-BR"/>
              </w:rPr>
            </w:pPr>
            <w:r w:rsidRPr="005D34E8">
              <w:rPr>
                <w:rFonts w:eastAsia="Times New Roman"/>
                <w:szCs w:val="24"/>
                <w:lang w:eastAsia="pt-BR"/>
              </w:rPr>
              <w:t>Data da vigência:</w:t>
            </w:r>
          </w:p>
          <w:p w14:paraId="56A73D95" w14:textId="77777777" w:rsidR="0028778A" w:rsidRPr="005D34E8" w:rsidRDefault="0028778A" w:rsidP="00013522">
            <w:pPr>
              <w:jc w:val="center"/>
              <w:rPr>
                <w:rFonts w:eastAsia="Times New Roman"/>
                <w:szCs w:val="24"/>
                <w:lang w:eastAsia="pt-BR"/>
              </w:rPr>
            </w:pPr>
            <w:r>
              <w:rPr>
                <w:rFonts w:eastAsia="Times New Roman"/>
                <w:szCs w:val="24"/>
                <w:lang w:eastAsia="pt-BR"/>
              </w:rPr>
              <w:t>01</w:t>
            </w:r>
            <w:r w:rsidRPr="005D34E8">
              <w:rPr>
                <w:rFonts w:eastAsia="Times New Roman"/>
                <w:szCs w:val="24"/>
                <w:lang w:eastAsia="pt-BR"/>
              </w:rPr>
              <w:t>/0</w:t>
            </w:r>
            <w:r>
              <w:rPr>
                <w:rFonts w:eastAsia="Times New Roman"/>
                <w:szCs w:val="24"/>
                <w:lang w:eastAsia="pt-BR"/>
              </w:rPr>
              <w:t>1</w:t>
            </w:r>
            <w:r w:rsidRPr="005D34E8">
              <w:rPr>
                <w:rFonts w:eastAsia="Times New Roman"/>
                <w:szCs w:val="24"/>
                <w:lang w:eastAsia="pt-BR"/>
              </w:rPr>
              <w:t>/202</w:t>
            </w:r>
            <w:r>
              <w:rPr>
                <w:rFonts w:eastAsia="Times New Roman"/>
                <w:szCs w:val="24"/>
                <w:lang w:eastAsia="pt-BR"/>
              </w:rPr>
              <w:t>6</w:t>
            </w:r>
          </w:p>
        </w:tc>
        <w:tc>
          <w:tcPr>
            <w:tcW w:w="2194" w:type="dxa"/>
            <w:vAlign w:val="center"/>
          </w:tcPr>
          <w:p w14:paraId="68F25EFC" w14:textId="77777777" w:rsidR="0028778A" w:rsidRDefault="0028778A" w:rsidP="00013522">
            <w:pPr>
              <w:jc w:val="center"/>
              <w:rPr>
                <w:rFonts w:eastAsia="Times New Roman"/>
                <w:szCs w:val="24"/>
                <w:lang w:eastAsia="pt-BR"/>
              </w:rPr>
            </w:pPr>
            <w:r>
              <w:rPr>
                <w:rFonts w:eastAsia="Times New Roman"/>
                <w:szCs w:val="24"/>
                <w:lang w:eastAsia="pt-BR"/>
              </w:rPr>
              <w:t>Próxima revisão:</w:t>
            </w:r>
          </w:p>
          <w:p w14:paraId="3532CBEE" w14:textId="77777777" w:rsidR="0028778A" w:rsidRDefault="0028778A" w:rsidP="00013522">
            <w:pPr>
              <w:jc w:val="center"/>
              <w:rPr>
                <w:rFonts w:eastAsia="Times New Roman"/>
                <w:szCs w:val="24"/>
                <w:lang w:eastAsia="pt-BR"/>
              </w:rPr>
            </w:pPr>
            <w:r>
              <w:rPr>
                <w:rFonts w:eastAsia="Times New Roman"/>
                <w:szCs w:val="24"/>
                <w:lang w:eastAsia="pt-BR"/>
              </w:rPr>
              <w:t>ANUAL</w:t>
            </w:r>
          </w:p>
        </w:tc>
        <w:tc>
          <w:tcPr>
            <w:tcW w:w="2195" w:type="dxa"/>
            <w:vAlign w:val="center"/>
          </w:tcPr>
          <w:p w14:paraId="78C62FE4" w14:textId="77777777" w:rsidR="0028778A" w:rsidRDefault="0028778A" w:rsidP="00013522">
            <w:pPr>
              <w:jc w:val="center"/>
              <w:rPr>
                <w:rFonts w:eastAsia="Times New Roman"/>
                <w:szCs w:val="24"/>
                <w:lang w:eastAsia="pt-BR"/>
              </w:rPr>
            </w:pPr>
            <w:r>
              <w:rPr>
                <w:rFonts w:eastAsia="Times New Roman"/>
                <w:szCs w:val="24"/>
                <w:lang w:eastAsia="pt-BR"/>
              </w:rPr>
              <w:t>Versão n°</w:t>
            </w:r>
          </w:p>
          <w:p w14:paraId="66283423" w14:textId="77777777" w:rsidR="0028778A" w:rsidRDefault="0028778A" w:rsidP="00013522">
            <w:pPr>
              <w:jc w:val="center"/>
              <w:rPr>
                <w:rFonts w:eastAsia="Times New Roman"/>
                <w:szCs w:val="24"/>
                <w:lang w:eastAsia="pt-BR"/>
              </w:rPr>
            </w:pPr>
            <w:r>
              <w:rPr>
                <w:rFonts w:eastAsia="Times New Roman"/>
                <w:szCs w:val="24"/>
                <w:lang w:eastAsia="pt-BR"/>
              </w:rPr>
              <w:t>15</w:t>
            </w:r>
          </w:p>
        </w:tc>
      </w:tr>
      <w:tr w:rsidR="0028778A" w14:paraId="13AF4DEC" w14:textId="77777777" w:rsidTr="00013522">
        <w:trPr>
          <w:trHeight w:val="8798"/>
        </w:trPr>
        <w:tc>
          <w:tcPr>
            <w:tcW w:w="8777" w:type="dxa"/>
            <w:gridSpan w:val="4"/>
          </w:tcPr>
          <w:p w14:paraId="54E56F75" w14:textId="77777777" w:rsidR="0028778A" w:rsidRDefault="0028778A" w:rsidP="00013522">
            <w:pPr>
              <w:rPr>
                <w:rFonts w:eastAsia="Times New Roman"/>
                <w:szCs w:val="24"/>
                <w:lang w:eastAsia="pt-BR"/>
              </w:rPr>
            </w:pPr>
            <w:r>
              <w:rPr>
                <w:rFonts w:eastAsia="Times New Roman"/>
                <w:szCs w:val="24"/>
                <w:lang w:eastAsia="pt-BR"/>
              </w:rPr>
              <w:t>Elaborado e homologado por:</w:t>
            </w:r>
          </w:p>
          <w:p w14:paraId="00F1C0E3" w14:textId="77777777" w:rsidR="0028778A" w:rsidRDefault="0028778A" w:rsidP="00013522">
            <w:pPr>
              <w:rPr>
                <w:rFonts w:eastAsia="Times New Roman"/>
                <w:szCs w:val="24"/>
                <w:lang w:eastAsia="pt-BR"/>
              </w:rPr>
            </w:pPr>
          </w:p>
          <w:p w14:paraId="55816EB9" w14:textId="77777777" w:rsidR="0028778A" w:rsidRDefault="0028778A" w:rsidP="00013522">
            <w:pPr>
              <w:rPr>
                <w:rFonts w:eastAsia="Times New Roman"/>
                <w:szCs w:val="24"/>
                <w:lang w:eastAsia="pt-BR"/>
              </w:rPr>
            </w:pPr>
          </w:p>
          <w:p w14:paraId="61819A21" w14:textId="77777777" w:rsidR="0028778A" w:rsidRDefault="0028778A" w:rsidP="00013522">
            <w:pPr>
              <w:rPr>
                <w:rFonts w:eastAsia="Times New Roman"/>
                <w:szCs w:val="24"/>
                <w:lang w:eastAsia="pt-BR"/>
              </w:rPr>
            </w:pPr>
          </w:p>
          <w:p w14:paraId="4402D102" w14:textId="77777777" w:rsidR="0028778A" w:rsidRDefault="0028778A" w:rsidP="00013522">
            <w:pPr>
              <w:rPr>
                <w:rFonts w:eastAsia="Times New Roman"/>
                <w:szCs w:val="24"/>
                <w:lang w:eastAsia="pt-BR"/>
              </w:rPr>
            </w:pPr>
          </w:p>
          <w:p w14:paraId="3B191E95" w14:textId="77777777" w:rsidR="0028778A" w:rsidRDefault="0028778A" w:rsidP="00013522">
            <w:pPr>
              <w:rPr>
                <w:rFonts w:eastAsia="Times New Roman"/>
                <w:szCs w:val="24"/>
                <w:lang w:eastAsia="pt-BR"/>
              </w:rPr>
            </w:pPr>
          </w:p>
          <w:p w14:paraId="4DB70056" w14:textId="77777777" w:rsidR="0028778A" w:rsidRDefault="0028778A" w:rsidP="00013522">
            <w:pPr>
              <w:rPr>
                <w:rFonts w:eastAsia="Times New Roman"/>
                <w:szCs w:val="24"/>
                <w:lang w:eastAsia="pt-BR"/>
              </w:rPr>
            </w:pPr>
          </w:p>
          <w:p w14:paraId="0094C4A7" w14:textId="77777777" w:rsidR="0028778A" w:rsidRDefault="0028778A" w:rsidP="00013522">
            <w:pPr>
              <w:rPr>
                <w:rFonts w:eastAsia="Times New Roman"/>
                <w:szCs w:val="24"/>
                <w:lang w:eastAsia="pt-BR"/>
              </w:rPr>
            </w:pPr>
          </w:p>
          <w:p w14:paraId="6648F33D" w14:textId="77777777" w:rsidR="0028778A" w:rsidRDefault="0028778A" w:rsidP="00013522">
            <w:pPr>
              <w:rPr>
                <w:rFonts w:eastAsia="Times New Roman"/>
                <w:szCs w:val="24"/>
                <w:lang w:eastAsia="pt-BR"/>
              </w:rPr>
            </w:pPr>
          </w:p>
          <w:p w14:paraId="17A84A53" w14:textId="77777777" w:rsidR="0028778A" w:rsidRDefault="0028778A" w:rsidP="00013522">
            <w:pPr>
              <w:spacing w:after="60"/>
              <w:jc w:val="center"/>
              <w:rPr>
                <w:rFonts w:eastAsia="Times New Roman"/>
                <w:szCs w:val="24"/>
                <w:lang w:eastAsia="pt-BR"/>
              </w:rPr>
            </w:pPr>
            <w:r>
              <w:rPr>
                <w:rFonts w:eastAsia="Times New Roman"/>
                <w:szCs w:val="24"/>
                <w:lang w:eastAsia="pt-BR"/>
              </w:rPr>
              <w:t>_____________________________</w:t>
            </w:r>
          </w:p>
          <w:p w14:paraId="2E3804F5" w14:textId="77777777" w:rsidR="0028778A" w:rsidRPr="005D34E8" w:rsidRDefault="0028778A" w:rsidP="00013522">
            <w:pPr>
              <w:jc w:val="center"/>
              <w:rPr>
                <w:rFonts w:eastAsia="Times New Roman"/>
                <w:szCs w:val="24"/>
                <w:lang w:eastAsia="pt-BR"/>
              </w:rPr>
            </w:pPr>
            <w:r w:rsidRPr="005D34E8">
              <w:rPr>
                <w:rFonts w:eastAsia="Times New Roman"/>
                <w:szCs w:val="24"/>
                <w:lang w:eastAsia="pt-BR"/>
              </w:rPr>
              <w:t>Lilian Aguiar Anzolim</w:t>
            </w:r>
          </w:p>
          <w:p w14:paraId="3622E453" w14:textId="77777777" w:rsidR="0028778A" w:rsidRPr="005D34E8" w:rsidRDefault="0028778A" w:rsidP="00013522">
            <w:pPr>
              <w:jc w:val="center"/>
              <w:rPr>
                <w:rFonts w:eastAsia="Times New Roman"/>
                <w:szCs w:val="24"/>
                <w:lang w:eastAsia="pt-BR"/>
              </w:rPr>
            </w:pPr>
            <w:r w:rsidRPr="005D34E8">
              <w:rPr>
                <w:rFonts w:eastAsia="Times New Roman"/>
                <w:szCs w:val="24"/>
                <w:lang w:eastAsia="pt-BR"/>
              </w:rPr>
              <w:t>Diretora dos Serviços</w:t>
            </w:r>
          </w:p>
          <w:p w14:paraId="739E1C44" w14:textId="77777777" w:rsidR="0028778A" w:rsidRDefault="0028778A" w:rsidP="00013522">
            <w:pPr>
              <w:jc w:val="center"/>
              <w:rPr>
                <w:rFonts w:eastAsia="Times New Roman"/>
                <w:szCs w:val="24"/>
                <w:lang w:eastAsia="pt-BR"/>
              </w:rPr>
            </w:pPr>
            <w:r w:rsidRPr="005D34E8">
              <w:rPr>
                <w:rFonts w:eastAsia="Times New Roman"/>
                <w:szCs w:val="24"/>
                <w:lang w:eastAsia="pt-BR"/>
              </w:rPr>
              <w:t>de Inspeção - SIPOA CID CENTRO</w:t>
            </w:r>
          </w:p>
        </w:tc>
      </w:tr>
    </w:tbl>
    <w:p w14:paraId="420112DB" w14:textId="4E96A20C" w:rsidR="0024600E" w:rsidRDefault="0024600E"/>
    <w:p w14:paraId="03D3952F" w14:textId="670ED1FC" w:rsidR="0028778A" w:rsidRDefault="0028778A"/>
    <w:p w14:paraId="3E9AAD4E" w14:textId="4EF74D5F" w:rsidR="0028778A" w:rsidRDefault="0028778A"/>
    <w:p w14:paraId="21760DE3" w14:textId="77777777" w:rsidR="0028778A" w:rsidRPr="00E53B63" w:rsidRDefault="0028778A" w:rsidP="0028778A">
      <w:pPr>
        <w:widowControl w:val="0"/>
        <w:pBdr>
          <w:top w:val="nil"/>
          <w:left w:val="nil"/>
          <w:bottom w:val="nil"/>
          <w:right w:val="nil"/>
          <w:between w:val="nil"/>
        </w:pBdr>
        <w:shd w:val="clear" w:color="auto" w:fill="D6E3BC"/>
        <w:spacing w:before="100" w:after="0" w:line="240" w:lineRule="auto"/>
        <w:jc w:val="both"/>
        <w:outlineLvl w:val="1"/>
        <w:rPr>
          <w:rFonts w:ascii="Arial" w:eastAsia="Arial" w:hAnsi="Arial" w:cs="Arial"/>
          <w:b/>
          <w:caps/>
          <w:color w:val="000000"/>
          <w:spacing w:val="15"/>
          <w:sz w:val="24"/>
          <w:szCs w:val="24"/>
        </w:rPr>
      </w:pPr>
      <w:bookmarkStart w:id="0" w:name="_Toc208215750"/>
      <w:r>
        <w:rPr>
          <w:rFonts w:ascii="Arial" w:eastAsia="Times New Roman" w:hAnsi="Arial" w:cs="Arial"/>
          <w:b/>
          <w:bCs/>
          <w:iCs/>
          <w:caps/>
          <w:spacing w:val="15"/>
          <w:sz w:val="24"/>
          <w:szCs w:val="28"/>
          <w:lang w:eastAsia="pt-BR"/>
        </w:rPr>
        <w:lastRenderedPageBreak/>
        <w:t>it</w:t>
      </w:r>
      <w:r w:rsidRPr="00ED132A">
        <w:rPr>
          <w:lang w:eastAsia="pt-BR"/>
        </w:rPr>
        <w:t xml:space="preserve"> </w:t>
      </w:r>
      <w:r>
        <w:rPr>
          <w:rFonts w:ascii="Arial" w:eastAsia="Times New Roman" w:hAnsi="Arial" w:cs="Arial"/>
          <w:b/>
          <w:bCs/>
          <w:iCs/>
          <w:caps/>
          <w:spacing w:val="15"/>
          <w:sz w:val="24"/>
          <w:szCs w:val="28"/>
          <w:lang w:eastAsia="pt-BR"/>
        </w:rPr>
        <w:t>n°12: PROCEDIMENTO PARA VERIFICAÇÃO DOS PROGRAMAS DE AUTOCONTROLE</w:t>
      </w:r>
      <w:bookmarkEnd w:id="0"/>
    </w:p>
    <w:p w14:paraId="48FF724A" w14:textId="77777777" w:rsidR="0028778A" w:rsidRPr="00F470D6" w:rsidRDefault="0028778A" w:rsidP="0028778A">
      <w:pPr>
        <w:widowControl w:val="0"/>
        <w:pBdr>
          <w:top w:val="nil"/>
          <w:left w:val="nil"/>
          <w:bottom w:val="nil"/>
          <w:right w:val="nil"/>
          <w:between w:val="nil"/>
        </w:pBdr>
        <w:spacing w:after="0" w:line="320" w:lineRule="exact"/>
        <w:rPr>
          <w:rFonts w:ascii="Arial" w:eastAsia="Arial" w:hAnsi="Arial" w:cs="Arial"/>
          <w:color w:val="000000"/>
          <w:szCs w:val="24"/>
          <w:lang w:eastAsia="pt-BR"/>
        </w:rPr>
      </w:pPr>
    </w:p>
    <w:p w14:paraId="0AD05CE6" w14:textId="77777777" w:rsidR="0028778A" w:rsidRPr="00F470D6" w:rsidRDefault="0028778A" w:rsidP="0028778A">
      <w:pPr>
        <w:spacing w:after="0" w:line="320" w:lineRule="exact"/>
        <w:ind w:left="708"/>
        <w:jc w:val="both"/>
        <w:rPr>
          <w:rFonts w:ascii="Arial" w:eastAsia="Times New Roman" w:hAnsi="Arial" w:cs="Arial"/>
          <w:szCs w:val="24"/>
          <w:lang w:eastAsia="pt-BR"/>
        </w:rPr>
      </w:pPr>
      <w:r w:rsidRPr="0045138E">
        <w:rPr>
          <w:rFonts w:ascii="Arial" w:eastAsia="Times New Roman" w:hAnsi="Arial" w:cs="Arial"/>
          <w:b/>
          <w:szCs w:val="24"/>
          <w:lang w:eastAsia="pt-BR"/>
        </w:rPr>
        <w:t>OBJETIVO</w:t>
      </w:r>
      <w:r w:rsidRPr="00F470D6">
        <w:rPr>
          <w:rFonts w:ascii="Arial" w:eastAsia="Times New Roman" w:hAnsi="Arial" w:cs="Arial"/>
          <w:szCs w:val="24"/>
          <w:lang w:eastAsia="pt-BR"/>
        </w:rPr>
        <w:t xml:space="preserve">: </w:t>
      </w:r>
      <w:r>
        <w:rPr>
          <w:rFonts w:ascii="Arial" w:eastAsia="Times New Roman" w:hAnsi="Arial" w:cs="Arial"/>
          <w:szCs w:val="24"/>
          <w:lang w:eastAsia="pt-BR"/>
        </w:rPr>
        <w:t xml:space="preserve">Estabelecer </w:t>
      </w:r>
      <w:r w:rsidRPr="00F6141B">
        <w:rPr>
          <w:rFonts w:ascii="Arial" w:eastAsia="Times New Roman" w:hAnsi="Arial" w:cs="Arial"/>
          <w:szCs w:val="24"/>
          <w:lang w:eastAsia="pt-BR"/>
        </w:rPr>
        <w:t xml:space="preserve">as frequências e as amostragens mínimas a serem utilizadas na inspeção e fiscalização, para verificação oficial dos autocontroles implantados pelos estabelecimentos de produtos de origem animal registrados junto ao </w:t>
      </w:r>
      <w:r w:rsidRPr="00F470D6">
        <w:rPr>
          <w:rFonts w:ascii="Arial" w:eastAsia="Times New Roman" w:hAnsi="Arial" w:cs="Arial"/>
          <w:szCs w:val="24"/>
          <w:lang w:eastAsia="pt-BR"/>
        </w:rPr>
        <w:t>Serviço de Inspeção Municipal de Produtos de Origem Animal (S</w:t>
      </w:r>
      <w:r>
        <w:rPr>
          <w:rFonts w:ascii="Arial" w:eastAsia="Times New Roman" w:hAnsi="Arial" w:cs="Arial"/>
          <w:szCs w:val="24"/>
          <w:lang w:eastAsia="pt-BR"/>
        </w:rPr>
        <w:t>I</w:t>
      </w:r>
      <w:r w:rsidRPr="00F470D6">
        <w:rPr>
          <w:rFonts w:ascii="Arial" w:eastAsia="Times New Roman" w:hAnsi="Arial" w:cs="Arial"/>
          <w:szCs w:val="24"/>
          <w:lang w:eastAsia="pt-BR"/>
        </w:rPr>
        <w:t>M/POA)</w:t>
      </w:r>
      <w:r>
        <w:rPr>
          <w:rFonts w:ascii="Arial" w:eastAsia="Times New Roman" w:hAnsi="Arial" w:cs="Arial"/>
          <w:szCs w:val="24"/>
          <w:lang w:eastAsia="pt-BR"/>
        </w:rPr>
        <w:t xml:space="preserve"> </w:t>
      </w:r>
      <w:r w:rsidRPr="00F6141B">
        <w:rPr>
          <w:rFonts w:ascii="Arial" w:eastAsia="Times New Roman" w:hAnsi="Arial" w:cs="Arial"/>
          <w:szCs w:val="24"/>
          <w:lang w:eastAsia="pt-BR"/>
        </w:rPr>
        <w:t>dos municípios membros do consórcio, bem como o manual de procedimentos.</w:t>
      </w:r>
    </w:p>
    <w:p w14:paraId="76889920" w14:textId="77777777" w:rsidR="0028778A" w:rsidRPr="00F470D6" w:rsidRDefault="0028778A" w:rsidP="0028778A">
      <w:pPr>
        <w:spacing w:after="0" w:line="320" w:lineRule="exact"/>
        <w:jc w:val="both"/>
        <w:rPr>
          <w:rFonts w:ascii="Arial" w:eastAsia="Times New Roman" w:hAnsi="Arial" w:cs="Arial"/>
          <w:szCs w:val="24"/>
          <w:lang w:eastAsia="pt-BR"/>
        </w:rPr>
      </w:pPr>
    </w:p>
    <w:p w14:paraId="71675BF4" w14:textId="77777777" w:rsidR="0028778A" w:rsidRDefault="0028778A" w:rsidP="0028778A">
      <w:pPr>
        <w:spacing w:after="0" w:line="320" w:lineRule="exact"/>
        <w:ind w:firstLine="709"/>
        <w:jc w:val="both"/>
        <w:rPr>
          <w:rFonts w:ascii="Arial" w:hAnsi="Arial" w:cs="Arial"/>
          <w:szCs w:val="24"/>
        </w:rPr>
      </w:pPr>
      <w:r w:rsidRPr="00685AAF">
        <w:rPr>
          <w:rFonts w:ascii="Arial" w:hAnsi="Arial" w:cs="Arial"/>
          <w:szCs w:val="24"/>
        </w:rPr>
        <w:t>A verificação dos autocontroles será realizada por Fiscal do SIM/POA, com formação em Medicina Veterinária</w:t>
      </w:r>
      <w:r>
        <w:rPr>
          <w:rFonts w:ascii="Arial" w:hAnsi="Arial" w:cs="Arial"/>
          <w:szCs w:val="24"/>
        </w:rPr>
        <w:t xml:space="preserve">. No caso de estabelecimentos que </w:t>
      </w:r>
      <w:r>
        <w:rPr>
          <w:rFonts w:ascii="Arial" w:eastAsia="Times New Roman" w:hAnsi="Arial" w:cs="Arial"/>
          <w:szCs w:val="24"/>
          <w:lang w:eastAsia="pt-BR"/>
        </w:rPr>
        <w:t xml:space="preserve">realizem a comercialização </w:t>
      </w:r>
      <w:proofErr w:type="spellStart"/>
      <w:r>
        <w:rPr>
          <w:rFonts w:ascii="Arial" w:eastAsia="Times New Roman" w:hAnsi="Arial" w:cs="Arial"/>
          <w:szCs w:val="24"/>
          <w:lang w:eastAsia="pt-BR"/>
        </w:rPr>
        <w:t>intraconsorcial</w:t>
      </w:r>
      <w:proofErr w:type="spellEnd"/>
      <w:r>
        <w:rPr>
          <w:rFonts w:ascii="Arial" w:eastAsia="Times New Roman" w:hAnsi="Arial" w:cs="Arial"/>
          <w:szCs w:val="24"/>
          <w:lang w:eastAsia="pt-BR"/>
        </w:rPr>
        <w:t xml:space="preserve"> ou sejam </w:t>
      </w:r>
      <w:r w:rsidRPr="00265E45">
        <w:rPr>
          <w:rFonts w:ascii="Arial" w:eastAsia="Times New Roman" w:hAnsi="Arial" w:cs="Arial"/>
          <w:szCs w:val="24"/>
          <w:lang w:eastAsia="pt-BR"/>
        </w:rPr>
        <w:t xml:space="preserve">proponentes </w:t>
      </w:r>
      <w:r>
        <w:rPr>
          <w:rFonts w:ascii="Arial" w:eastAsia="Times New Roman" w:hAnsi="Arial" w:cs="Arial"/>
          <w:szCs w:val="24"/>
          <w:lang w:eastAsia="pt-BR"/>
        </w:rPr>
        <w:t xml:space="preserve">e/ou aderidos </w:t>
      </w:r>
      <w:r w:rsidRPr="00265E45">
        <w:rPr>
          <w:rFonts w:ascii="Arial" w:eastAsia="Times New Roman" w:hAnsi="Arial" w:cs="Arial"/>
          <w:szCs w:val="24"/>
          <w:lang w:eastAsia="pt-BR"/>
        </w:rPr>
        <w:t>ao SISBI</w:t>
      </w:r>
      <w:r>
        <w:rPr>
          <w:rFonts w:ascii="Arial" w:hAnsi="Arial" w:cs="Arial"/>
          <w:szCs w:val="24"/>
        </w:rPr>
        <w:t xml:space="preserve">, o Fiscal municipal deve obrigatoriamente </w:t>
      </w:r>
      <w:r w:rsidRPr="00685AAF">
        <w:rPr>
          <w:rFonts w:ascii="Arial" w:hAnsi="Arial" w:cs="Arial"/>
          <w:szCs w:val="24"/>
        </w:rPr>
        <w:t xml:space="preserve">exercer as atividades de inspeção </w:t>
      </w:r>
      <w:r>
        <w:rPr>
          <w:rFonts w:ascii="Arial" w:hAnsi="Arial" w:cs="Arial"/>
          <w:szCs w:val="24"/>
        </w:rPr>
        <w:t>e verificar dos programas de autocontrole</w:t>
      </w:r>
      <w:r w:rsidRPr="00685AAF">
        <w:rPr>
          <w:rFonts w:ascii="Arial" w:hAnsi="Arial" w:cs="Arial"/>
          <w:szCs w:val="24"/>
        </w:rPr>
        <w:t>.</w:t>
      </w:r>
    </w:p>
    <w:p w14:paraId="253F9F3F"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685AAF">
        <w:rPr>
          <w:rFonts w:ascii="Arial" w:hAnsi="Arial" w:cs="Arial"/>
          <w:szCs w:val="24"/>
        </w:rPr>
        <w:t xml:space="preserve">A verificação dos programas de autocontrole se dará por meio da avaliação </w:t>
      </w:r>
      <w:r w:rsidRPr="00685AAF">
        <w:rPr>
          <w:rFonts w:ascii="Arial" w:hAnsi="Arial" w:cs="Arial"/>
          <w:i/>
          <w:iCs/>
          <w:szCs w:val="24"/>
        </w:rPr>
        <w:t xml:space="preserve">in loco </w:t>
      </w:r>
      <w:r w:rsidRPr="00685AAF">
        <w:rPr>
          <w:rFonts w:ascii="Arial" w:hAnsi="Arial" w:cs="Arial"/>
          <w:szCs w:val="24"/>
        </w:rPr>
        <w:t>ou documental</w:t>
      </w:r>
      <w:r>
        <w:rPr>
          <w:rFonts w:ascii="Arial" w:hAnsi="Arial" w:cs="Arial"/>
          <w:szCs w:val="24"/>
        </w:rPr>
        <w:t xml:space="preserve"> em estabelecimentos registrados sob inspeção permanente ou periódica</w:t>
      </w:r>
      <w:r w:rsidRPr="00685AAF">
        <w:rPr>
          <w:rFonts w:ascii="Arial" w:hAnsi="Arial" w:cs="Arial"/>
          <w:szCs w:val="24"/>
        </w:rPr>
        <w:t>.</w:t>
      </w:r>
      <w:r w:rsidRPr="002B6BBF">
        <w:rPr>
          <w:rFonts w:ascii="Arial" w:eastAsia="Arial" w:hAnsi="Arial" w:cs="Arial"/>
          <w:color w:val="000000"/>
          <w:lang w:eastAsia="pt-BR"/>
        </w:rPr>
        <w:t xml:space="preserve"> </w:t>
      </w:r>
      <w:r w:rsidRPr="00A73DD7">
        <w:rPr>
          <w:rFonts w:ascii="Arial" w:eastAsia="Arial" w:hAnsi="Arial" w:cs="Arial"/>
          <w:color w:val="000000"/>
          <w:lang w:eastAsia="pt-BR"/>
        </w:rPr>
        <w:t xml:space="preserve">Todos os elementos contidos nos formulários anexos a esta </w:t>
      </w:r>
      <w:r>
        <w:rPr>
          <w:rFonts w:ascii="Arial" w:eastAsia="Arial" w:hAnsi="Arial" w:cs="Arial"/>
          <w:color w:val="000000"/>
          <w:lang w:eastAsia="pt-BR"/>
        </w:rPr>
        <w:t>Instru</w:t>
      </w:r>
      <w:r w:rsidRPr="00A73DD7">
        <w:rPr>
          <w:rFonts w:ascii="Arial" w:eastAsia="Arial" w:hAnsi="Arial" w:cs="Arial"/>
          <w:color w:val="000000"/>
          <w:lang w:eastAsia="pt-BR"/>
        </w:rPr>
        <w:t xml:space="preserve">ção devem ser verificados, </w:t>
      </w:r>
      <w:r w:rsidRPr="00A73DD7">
        <w:rPr>
          <w:rFonts w:ascii="Arial" w:eastAsia="Arial" w:hAnsi="Arial" w:cs="Arial"/>
          <w:i/>
          <w:color w:val="000000"/>
          <w:lang w:eastAsia="pt-BR"/>
        </w:rPr>
        <w:t>in loco</w:t>
      </w:r>
      <w:r w:rsidRPr="00A73DD7">
        <w:rPr>
          <w:rFonts w:ascii="Arial" w:eastAsia="Arial" w:hAnsi="Arial" w:cs="Arial"/>
          <w:color w:val="000000"/>
          <w:lang w:eastAsia="pt-BR"/>
        </w:rPr>
        <w:t>, no mínimo uma vez por ano.</w:t>
      </w:r>
    </w:p>
    <w:p w14:paraId="14CCF441" w14:textId="77777777" w:rsidR="0028778A" w:rsidRPr="00A930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A930A5">
        <w:rPr>
          <w:rFonts w:ascii="Arial" w:eastAsia="Arial" w:hAnsi="Arial" w:cs="Arial"/>
          <w:color w:val="000000"/>
          <w:lang w:eastAsia="pt-BR"/>
        </w:rPr>
        <w:t xml:space="preserve">A </w:t>
      </w:r>
      <w:r w:rsidRPr="004C3037">
        <w:rPr>
          <w:rFonts w:ascii="Arial" w:eastAsia="Arial" w:hAnsi="Arial" w:cs="Arial"/>
          <w:b/>
          <w:color w:val="000000"/>
          <w:lang w:eastAsia="pt-BR"/>
        </w:rPr>
        <w:t xml:space="preserve">verificação </w:t>
      </w:r>
      <w:r w:rsidRPr="004C3037">
        <w:rPr>
          <w:rFonts w:ascii="Arial" w:eastAsia="Arial" w:hAnsi="Arial" w:cs="Arial"/>
          <w:b/>
          <w:i/>
          <w:color w:val="000000"/>
          <w:lang w:eastAsia="pt-BR"/>
        </w:rPr>
        <w:t>in loco</w:t>
      </w:r>
      <w:r w:rsidRPr="00A930A5">
        <w:rPr>
          <w:rFonts w:ascii="Arial" w:eastAsia="Arial" w:hAnsi="Arial" w:cs="Arial"/>
          <w:color w:val="000000"/>
          <w:lang w:eastAsia="pt-BR"/>
        </w:rPr>
        <w:t xml:space="preserve"> nos estabelecimentos registrados sob inspeção instalada em </w:t>
      </w:r>
      <w:r w:rsidRPr="00183C6B">
        <w:rPr>
          <w:rFonts w:ascii="Arial" w:eastAsia="Arial" w:hAnsi="Arial" w:cs="Arial"/>
          <w:color w:val="000000"/>
          <w:u w:val="single"/>
          <w:lang w:eastAsia="pt-BR"/>
        </w:rPr>
        <w:t>caráter permanente</w:t>
      </w:r>
      <w:r w:rsidRPr="00A930A5">
        <w:rPr>
          <w:rFonts w:ascii="Arial" w:eastAsia="Arial" w:hAnsi="Arial" w:cs="Arial"/>
          <w:color w:val="000000"/>
          <w:lang w:eastAsia="pt-BR"/>
        </w:rPr>
        <w:t xml:space="preserve"> será aplicada com frequência mínima </w:t>
      </w:r>
      <w:r w:rsidRPr="004C3037">
        <w:rPr>
          <w:rFonts w:ascii="Arial" w:eastAsia="Arial" w:hAnsi="Arial" w:cs="Arial"/>
          <w:b/>
          <w:color w:val="000000"/>
          <w:lang w:eastAsia="pt-BR"/>
        </w:rPr>
        <w:t>quinzenal</w:t>
      </w:r>
      <w:r w:rsidRPr="00A930A5">
        <w:rPr>
          <w:rFonts w:ascii="Arial" w:eastAsia="Arial" w:hAnsi="Arial" w:cs="Arial"/>
          <w:color w:val="000000"/>
          <w:lang w:eastAsia="pt-BR"/>
        </w:rPr>
        <w:t>, conforme Anexo II, parte I.</w:t>
      </w:r>
    </w:p>
    <w:p w14:paraId="15C31637" w14:textId="77777777" w:rsidR="0028778A" w:rsidRPr="00A930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A930A5">
        <w:rPr>
          <w:rFonts w:ascii="Arial" w:eastAsia="Arial" w:hAnsi="Arial" w:cs="Arial"/>
          <w:color w:val="000000"/>
          <w:lang w:eastAsia="pt-BR"/>
        </w:rPr>
        <w:t xml:space="preserve">A </w:t>
      </w:r>
      <w:r w:rsidRPr="004C3037">
        <w:rPr>
          <w:rFonts w:ascii="Arial" w:eastAsia="Arial" w:hAnsi="Arial" w:cs="Arial"/>
          <w:b/>
          <w:color w:val="000000"/>
          <w:lang w:eastAsia="pt-BR"/>
        </w:rPr>
        <w:t>verificação documental</w:t>
      </w:r>
      <w:r w:rsidRPr="00A930A5">
        <w:rPr>
          <w:rFonts w:ascii="Arial" w:eastAsia="Arial" w:hAnsi="Arial" w:cs="Arial"/>
          <w:color w:val="000000"/>
          <w:lang w:eastAsia="pt-BR"/>
        </w:rPr>
        <w:t xml:space="preserve"> nos estabelecimentos registrados sob inspeção instalada em </w:t>
      </w:r>
      <w:r w:rsidRPr="00183C6B">
        <w:rPr>
          <w:rFonts w:ascii="Arial" w:eastAsia="Arial" w:hAnsi="Arial" w:cs="Arial"/>
          <w:color w:val="000000"/>
          <w:u w:val="single"/>
          <w:lang w:eastAsia="pt-BR"/>
        </w:rPr>
        <w:t>caráter permanente</w:t>
      </w:r>
      <w:r w:rsidRPr="00A930A5">
        <w:rPr>
          <w:rFonts w:ascii="Arial" w:eastAsia="Arial" w:hAnsi="Arial" w:cs="Arial"/>
          <w:color w:val="000000"/>
          <w:lang w:eastAsia="pt-BR"/>
        </w:rPr>
        <w:t xml:space="preserve"> será aplicada com frequência mínima </w:t>
      </w:r>
      <w:r w:rsidRPr="004C3037">
        <w:rPr>
          <w:rFonts w:ascii="Arial" w:eastAsia="Arial" w:hAnsi="Arial" w:cs="Arial"/>
          <w:b/>
          <w:color w:val="000000"/>
          <w:lang w:eastAsia="pt-BR"/>
        </w:rPr>
        <w:t>trimestral</w:t>
      </w:r>
      <w:r w:rsidRPr="00A930A5">
        <w:rPr>
          <w:rFonts w:ascii="Arial" w:eastAsia="Arial" w:hAnsi="Arial" w:cs="Arial"/>
          <w:color w:val="000000"/>
          <w:lang w:eastAsia="pt-BR"/>
        </w:rPr>
        <w:t>, conforme Anexo II, parte II.</w:t>
      </w:r>
    </w:p>
    <w:p w14:paraId="78380316"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A930A5">
        <w:rPr>
          <w:rFonts w:ascii="Arial" w:eastAsia="Arial" w:hAnsi="Arial" w:cs="Arial"/>
          <w:color w:val="000000"/>
          <w:lang w:eastAsia="pt-BR"/>
        </w:rPr>
        <w:t xml:space="preserve">A frequência da verificação dos autocontroles nos estabelecimentos registrados sob inspeção em </w:t>
      </w:r>
      <w:r w:rsidRPr="00117E82">
        <w:rPr>
          <w:rFonts w:ascii="Arial" w:eastAsia="Arial" w:hAnsi="Arial" w:cs="Arial"/>
          <w:color w:val="000000"/>
          <w:u w:val="single"/>
          <w:lang w:eastAsia="pt-BR"/>
        </w:rPr>
        <w:t>caráter periódico</w:t>
      </w:r>
      <w:r w:rsidRPr="00A930A5">
        <w:rPr>
          <w:rFonts w:ascii="Arial" w:eastAsia="Arial" w:hAnsi="Arial" w:cs="Arial"/>
          <w:color w:val="000000"/>
          <w:lang w:eastAsia="pt-BR"/>
        </w:rPr>
        <w:t xml:space="preserve"> será aplicada de acordo com o cálculo do Risco Estimado Associado ao estabelecimento estabelecido em norma específ</w:t>
      </w:r>
      <w:r>
        <w:rPr>
          <w:rFonts w:ascii="Arial" w:eastAsia="Arial" w:hAnsi="Arial" w:cs="Arial"/>
          <w:color w:val="000000"/>
          <w:lang w:eastAsia="pt-BR"/>
        </w:rPr>
        <w:t xml:space="preserve">ica (RD, Anexo III, parte III). </w:t>
      </w:r>
      <w:r w:rsidRPr="00A930A5">
        <w:rPr>
          <w:rFonts w:ascii="Arial" w:eastAsia="Arial" w:hAnsi="Arial" w:cs="Arial"/>
          <w:color w:val="000000"/>
          <w:lang w:eastAsia="pt-BR"/>
        </w:rPr>
        <w:t xml:space="preserve">A </w:t>
      </w:r>
      <w:r w:rsidRPr="00117E82">
        <w:rPr>
          <w:rFonts w:ascii="Arial" w:eastAsia="Arial" w:hAnsi="Arial" w:cs="Arial"/>
          <w:b/>
          <w:color w:val="000000"/>
          <w:lang w:eastAsia="pt-BR"/>
        </w:rPr>
        <w:t xml:space="preserve">verificação </w:t>
      </w:r>
      <w:r w:rsidRPr="00117E82">
        <w:rPr>
          <w:rFonts w:ascii="Arial" w:eastAsia="Arial" w:hAnsi="Arial" w:cs="Arial"/>
          <w:b/>
          <w:i/>
          <w:color w:val="000000"/>
          <w:lang w:eastAsia="pt-BR"/>
        </w:rPr>
        <w:t>in</w:t>
      </w:r>
      <w:r w:rsidRPr="00117E82">
        <w:rPr>
          <w:rFonts w:ascii="Arial" w:eastAsia="Arial" w:hAnsi="Arial" w:cs="Arial"/>
          <w:b/>
          <w:color w:val="000000"/>
          <w:lang w:eastAsia="pt-BR"/>
        </w:rPr>
        <w:t xml:space="preserve"> </w:t>
      </w:r>
      <w:r w:rsidRPr="00117E82">
        <w:rPr>
          <w:rFonts w:ascii="Arial" w:eastAsia="Arial" w:hAnsi="Arial" w:cs="Arial"/>
          <w:b/>
          <w:i/>
          <w:color w:val="000000"/>
          <w:lang w:eastAsia="pt-BR"/>
        </w:rPr>
        <w:t>loco</w:t>
      </w:r>
      <w:r w:rsidRPr="00A930A5">
        <w:rPr>
          <w:rFonts w:ascii="Arial" w:eastAsia="Arial" w:hAnsi="Arial" w:cs="Arial"/>
          <w:color w:val="000000"/>
          <w:lang w:eastAsia="pt-BR"/>
        </w:rPr>
        <w:t xml:space="preserve"> será aplic</w:t>
      </w:r>
      <w:r>
        <w:rPr>
          <w:rFonts w:ascii="Arial" w:eastAsia="Arial" w:hAnsi="Arial" w:cs="Arial"/>
          <w:color w:val="000000"/>
          <w:lang w:eastAsia="pt-BR"/>
        </w:rPr>
        <w:t>ada conforme Anexo III, parte I e a</w:t>
      </w:r>
      <w:r w:rsidRPr="00A930A5">
        <w:rPr>
          <w:rFonts w:ascii="Arial" w:eastAsia="Arial" w:hAnsi="Arial" w:cs="Arial"/>
          <w:color w:val="000000"/>
          <w:lang w:eastAsia="pt-BR"/>
        </w:rPr>
        <w:t xml:space="preserve"> </w:t>
      </w:r>
      <w:r w:rsidRPr="00117E82">
        <w:rPr>
          <w:rFonts w:ascii="Arial" w:eastAsia="Arial" w:hAnsi="Arial" w:cs="Arial"/>
          <w:b/>
          <w:color w:val="000000"/>
          <w:lang w:eastAsia="pt-BR"/>
        </w:rPr>
        <w:t>verificação documental</w:t>
      </w:r>
      <w:r>
        <w:rPr>
          <w:rFonts w:ascii="Arial" w:eastAsia="Arial" w:hAnsi="Arial" w:cs="Arial"/>
          <w:color w:val="000000"/>
          <w:lang w:eastAsia="pt-BR"/>
        </w:rPr>
        <w:t xml:space="preserve"> </w:t>
      </w:r>
      <w:r w:rsidRPr="00A930A5">
        <w:rPr>
          <w:rFonts w:ascii="Arial" w:eastAsia="Arial" w:hAnsi="Arial" w:cs="Arial"/>
          <w:color w:val="000000"/>
          <w:lang w:eastAsia="pt-BR"/>
        </w:rPr>
        <w:t>será aplicada conforme Anexo III, parte II.</w:t>
      </w:r>
    </w:p>
    <w:p w14:paraId="17DB4B4C"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261E0F">
        <w:rPr>
          <w:rFonts w:ascii="Arial" w:eastAsia="Arial" w:hAnsi="Arial" w:cs="Arial"/>
          <w:color w:val="000000"/>
          <w:lang w:eastAsia="pt-BR"/>
        </w:rPr>
        <w:t>Os estabelecimentos devem ser notificados oficialmente das não conformidades constatadas por meio de uma via dos formulários anexos correspondentes, sem prejuízo das ações fiscais e medidas cautelares adotadas de acordo com o previsto na legislação vigente.</w:t>
      </w:r>
    </w:p>
    <w:p w14:paraId="52E45017" w14:textId="77777777" w:rsidR="0028778A" w:rsidRPr="00261E0F"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Pr>
          <w:rFonts w:ascii="Arial" w:eastAsia="Arial" w:hAnsi="Arial" w:cs="Arial"/>
          <w:color w:val="000000"/>
          <w:lang w:eastAsia="pt-BR"/>
        </w:rPr>
        <w:t xml:space="preserve">O </w:t>
      </w:r>
      <w:r w:rsidRPr="00261E0F">
        <w:rPr>
          <w:rFonts w:ascii="Arial" w:eastAsia="Arial" w:hAnsi="Arial" w:cs="Arial"/>
          <w:color w:val="000000"/>
          <w:lang w:eastAsia="pt-BR"/>
        </w:rPr>
        <w:t xml:space="preserve">estabelecimento </w:t>
      </w:r>
      <w:r>
        <w:rPr>
          <w:rFonts w:ascii="Arial" w:eastAsia="Arial" w:hAnsi="Arial" w:cs="Arial"/>
          <w:color w:val="000000"/>
          <w:lang w:eastAsia="pt-BR"/>
        </w:rPr>
        <w:t xml:space="preserve">tem </w:t>
      </w:r>
      <w:r w:rsidRPr="00261E0F">
        <w:rPr>
          <w:rFonts w:ascii="Arial" w:eastAsia="Arial" w:hAnsi="Arial" w:cs="Arial"/>
          <w:color w:val="000000"/>
          <w:lang w:eastAsia="pt-BR"/>
        </w:rPr>
        <w:t>o prazo de quinze dias para apresenta</w:t>
      </w:r>
      <w:r>
        <w:rPr>
          <w:rFonts w:ascii="Arial" w:eastAsia="Arial" w:hAnsi="Arial" w:cs="Arial"/>
          <w:color w:val="000000"/>
          <w:lang w:eastAsia="pt-BR"/>
        </w:rPr>
        <w:t xml:space="preserve">r </w:t>
      </w:r>
      <w:r w:rsidRPr="00261E0F">
        <w:rPr>
          <w:rFonts w:ascii="Arial" w:eastAsia="Arial" w:hAnsi="Arial" w:cs="Arial"/>
          <w:color w:val="000000"/>
          <w:lang w:eastAsia="pt-BR"/>
        </w:rPr>
        <w:t>o plano de ações corretivas e preventivas</w:t>
      </w:r>
      <w:r>
        <w:rPr>
          <w:rFonts w:ascii="Arial" w:eastAsia="Arial" w:hAnsi="Arial" w:cs="Arial"/>
          <w:color w:val="000000"/>
          <w:lang w:eastAsia="pt-BR"/>
        </w:rPr>
        <w:t xml:space="preserve"> </w:t>
      </w:r>
      <w:r w:rsidRPr="00261E0F">
        <w:rPr>
          <w:rFonts w:ascii="Arial" w:eastAsia="Arial" w:hAnsi="Arial" w:cs="Arial"/>
          <w:color w:val="000000"/>
          <w:lang w:eastAsia="pt-BR"/>
        </w:rPr>
        <w:t>frente as não conformidades notificadas</w:t>
      </w:r>
      <w:r>
        <w:rPr>
          <w:rFonts w:ascii="Arial" w:eastAsia="Arial" w:hAnsi="Arial" w:cs="Arial"/>
          <w:color w:val="000000"/>
          <w:lang w:eastAsia="pt-BR"/>
        </w:rPr>
        <w:t xml:space="preserve"> nesta verificação dos programas de autocontrole</w:t>
      </w:r>
      <w:r w:rsidRPr="00261E0F">
        <w:rPr>
          <w:rFonts w:ascii="Arial" w:eastAsia="Arial" w:hAnsi="Arial" w:cs="Arial"/>
          <w:color w:val="000000"/>
          <w:lang w:eastAsia="pt-BR"/>
        </w:rPr>
        <w:t>.</w:t>
      </w:r>
      <w:r>
        <w:rPr>
          <w:rFonts w:ascii="Arial" w:eastAsia="Arial" w:hAnsi="Arial" w:cs="Arial"/>
          <w:color w:val="000000"/>
          <w:lang w:eastAsia="pt-BR"/>
        </w:rPr>
        <w:t xml:space="preserve"> O </w:t>
      </w:r>
      <w:r w:rsidRPr="00261E0F">
        <w:rPr>
          <w:rFonts w:ascii="Arial" w:eastAsia="Arial" w:hAnsi="Arial" w:cs="Arial"/>
          <w:color w:val="000000"/>
          <w:lang w:eastAsia="pt-BR"/>
        </w:rPr>
        <w:t>plano de ação gerado pelo estabelecimento deve estar em consonância com o modelo previsto no Anexo V.</w:t>
      </w:r>
    </w:p>
    <w:p w14:paraId="1BE16603"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261E0F">
        <w:rPr>
          <w:rFonts w:ascii="Arial" w:eastAsia="Arial" w:hAnsi="Arial" w:cs="Arial"/>
          <w:color w:val="000000"/>
          <w:lang w:eastAsia="pt-BR"/>
        </w:rPr>
        <w:t xml:space="preserve">O Serviço de Inspeção </w:t>
      </w:r>
      <w:r>
        <w:rPr>
          <w:rFonts w:ascii="Arial" w:eastAsia="Arial" w:hAnsi="Arial" w:cs="Arial"/>
          <w:color w:val="000000"/>
          <w:lang w:eastAsia="pt-BR"/>
        </w:rPr>
        <w:t xml:space="preserve">Municipal </w:t>
      </w:r>
      <w:r w:rsidRPr="00261E0F">
        <w:rPr>
          <w:rFonts w:ascii="Arial" w:eastAsia="Arial" w:hAnsi="Arial" w:cs="Arial"/>
          <w:color w:val="000000"/>
          <w:lang w:eastAsia="pt-BR"/>
        </w:rPr>
        <w:t xml:space="preserve">avaliará o plano de ação gerado pelo estabelecimento e </w:t>
      </w:r>
      <w:r>
        <w:rPr>
          <w:rFonts w:ascii="Arial" w:eastAsia="Arial" w:hAnsi="Arial" w:cs="Arial"/>
          <w:color w:val="000000"/>
          <w:lang w:eastAsia="pt-BR"/>
        </w:rPr>
        <w:t xml:space="preserve">acompanhará </w:t>
      </w:r>
      <w:r w:rsidRPr="00261E0F">
        <w:rPr>
          <w:rFonts w:ascii="Arial" w:eastAsia="Arial" w:hAnsi="Arial" w:cs="Arial"/>
          <w:color w:val="000000"/>
          <w:lang w:eastAsia="pt-BR"/>
        </w:rPr>
        <w:t>o seu cumprimento.</w:t>
      </w:r>
    </w:p>
    <w:p w14:paraId="31134AE5"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C2D09CF" w14:textId="77777777" w:rsidR="0028778A" w:rsidRDefault="0028778A" w:rsidP="0028778A">
      <w:pPr>
        <w:spacing w:after="0" w:line="320" w:lineRule="exact"/>
        <w:ind w:firstLine="708"/>
        <w:jc w:val="both"/>
        <w:rPr>
          <w:rFonts w:ascii="Arial" w:eastAsia="Times New Roman" w:hAnsi="Arial" w:cs="Arial"/>
          <w:szCs w:val="24"/>
          <w:lang w:eastAsia="pt-BR"/>
        </w:rPr>
      </w:pPr>
      <w:r>
        <w:rPr>
          <w:rFonts w:ascii="Arial" w:eastAsia="Times New Roman" w:hAnsi="Arial" w:cs="Arial"/>
          <w:szCs w:val="24"/>
          <w:lang w:eastAsia="pt-BR"/>
        </w:rPr>
        <w:t xml:space="preserve">Os anexos e </w:t>
      </w:r>
      <w:r w:rsidRPr="00F470D6">
        <w:rPr>
          <w:rFonts w:ascii="Arial" w:eastAsia="Times New Roman" w:hAnsi="Arial" w:cs="Arial"/>
          <w:szCs w:val="24"/>
          <w:lang w:eastAsia="pt-BR"/>
        </w:rPr>
        <w:t xml:space="preserve">modelos </w:t>
      </w:r>
      <w:r>
        <w:rPr>
          <w:rFonts w:ascii="Arial" w:eastAsia="Times New Roman" w:hAnsi="Arial" w:cs="Arial"/>
          <w:szCs w:val="24"/>
          <w:lang w:eastAsia="pt-BR"/>
        </w:rPr>
        <w:t>de documentos que fazem parte desta instrução são os seguintes:</w:t>
      </w:r>
    </w:p>
    <w:p w14:paraId="76DE2323" w14:textId="77777777" w:rsidR="0028778A" w:rsidRDefault="0028778A" w:rsidP="0028778A">
      <w:pPr>
        <w:pStyle w:val="PargrafodaLista"/>
        <w:numPr>
          <w:ilvl w:val="0"/>
          <w:numId w:val="1"/>
        </w:numPr>
        <w:spacing w:after="0" w:line="320" w:lineRule="exact"/>
        <w:jc w:val="both"/>
        <w:rPr>
          <w:rFonts w:ascii="Arial" w:eastAsia="Times New Roman" w:hAnsi="Arial" w:cs="Arial"/>
          <w:szCs w:val="24"/>
          <w:lang w:eastAsia="pt-BR"/>
        </w:rPr>
      </w:pPr>
      <w:r w:rsidRPr="00074F6F">
        <w:rPr>
          <w:rFonts w:ascii="Arial" w:eastAsia="Arial" w:hAnsi="Arial" w:cs="Arial"/>
          <w:color w:val="000000"/>
          <w:lang w:eastAsia="pt-BR"/>
        </w:rPr>
        <w:lastRenderedPageBreak/>
        <w:t>ANEXO I – Manual de procedimentos de verificação oficial dos autocontroles dos estabelecimentos registrados no SIM/POA dos municípios membros do Consórcio CID CENTRO</w:t>
      </w:r>
      <w:r>
        <w:rPr>
          <w:rFonts w:ascii="Arial" w:eastAsia="Times New Roman" w:hAnsi="Arial" w:cs="Arial"/>
          <w:szCs w:val="24"/>
          <w:lang w:eastAsia="pt-BR"/>
        </w:rPr>
        <w:t>;</w:t>
      </w:r>
    </w:p>
    <w:p w14:paraId="42F6E6DB" w14:textId="77777777" w:rsidR="0028778A" w:rsidRDefault="0028778A" w:rsidP="0028778A">
      <w:pPr>
        <w:pStyle w:val="PargrafodaLista"/>
        <w:numPr>
          <w:ilvl w:val="0"/>
          <w:numId w:val="1"/>
        </w:numPr>
        <w:spacing w:after="0" w:line="320" w:lineRule="exact"/>
        <w:jc w:val="both"/>
        <w:rPr>
          <w:rFonts w:ascii="Arial" w:eastAsia="Times New Roman" w:hAnsi="Arial" w:cs="Arial"/>
          <w:szCs w:val="24"/>
          <w:lang w:eastAsia="pt-BR"/>
        </w:rPr>
      </w:pPr>
      <w:r w:rsidRPr="00074F6F">
        <w:rPr>
          <w:rFonts w:ascii="Arial" w:eastAsia="Arial" w:hAnsi="Arial" w:cs="Arial"/>
          <w:color w:val="000000"/>
          <w:lang w:eastAsia="pt-BR"/>
        </w:rPr>
        <w:t>ANEXO II – Formulário de verificação oficial de elementos de controle dos estabelecimentos registrados de caráter de ins</w:t>
      </w:r>
      <w:r>
        <w:rPr>
          <w:rFonts w:ascii="Arial" w:eastAsia="Arial" w:hAnsi="Arial" w:cs="Arial"/>
          <w:color w:val="000000"/>
          <w:lang w:eastAsia="pt-BR"/>
        </w:rPr>
        <w:t>peção permanente, partes I e II</w:t>
      </w:r>
      <w:r>
        <w:rPr>
          <w:rFonts w:ascii="Arial" w:eastAsia="Times New Roman" w:hAnsi="Arial" w:cs="Arial"/>
          <w:szCs w:val="24"/>
          <w:lang w:eastAsia="pt-BR"/>
        </w:rPr>
        <w:t>;</w:t>
      </w:r>
    </w:p>
    <w:p w14:paraId="15034431" w14:textId="77777777" w:rsidR="0028778A" w:rsidRPr="00B834D0" w:rsidRDefault="0028778A" w:rsidP="0028778A">
      <w:pPr>
        <w:pStyle w:val="PargrafodaLista"/>
        <w:widowControl w:val="0"/>
        <w:numPr>
          <w:ilvl w:val="0"/>
          <w:numId w:val="1"/>
        </w:numPr>
        <w:pBdr>
          <w:top w:val="nil"/>
          <w:left w:val="nil"/>
          <w:bottom w:val="nil"/>
          <w:right w:val="nil"/>
          <w:between w:val="nil"/>
        </w:pBdr>
        <w:spacing w:after="0" w:line="320" w:lineRule="exact"/>
        <w:jc w:val="both"/>
        <w:rPr>
          <w:rFonts w:ascii="Arial" w:eastAsia="Arial" w:hAnsi="Arial" w:cs="Arial"/>
          <w:color w:val="000000"/>
          <w:lang w:eastAsia="pt-BR"/>
        </w:rPr>
      </w:pPr>
      <w:r w:rsidRPr="00B834D0">
        <w:rPr>
          <w:rFonts w:ascii="Arial" w:eastAsia="Arial" w:hAnsi="Arial" w:cs="Arial"/>
          <w:color w:val="000000"/>
          <w:lang w:eastAsia="pt-BR"/>
        </w:rPr>
        <w:t>ANEXO III – Verificação oficial de elementos de controle dos estabelecimentos registrados de caráter de inspeçã</w:t>
      </w:r>
      <w:r>
        <w:rPr>
          <w:rFonts w:ascii="Arial" w:eastAsia="Arial" w:hAnsi="Arial" w:cs="Arial"/>
          <w:color w:val="000000"/>
          <w:lang w:eastAsia="pt-BR"/>
        </w:rPr>
        <w:t>o periódica, partes I, II e III;</w:t>
      </w:r>
    </w:p>
    <w:p w14:paraId="395BBD1B" w14:textId="77777777" w:rsidR="0028778A" w:rsidRPr="00B834D0" w:rsidRDefault="0028778A" w:rsidP="0028778A">
      <w:pPr>
        <w:pStyle w:val="PargrafodaLista"/>
        <w:widowControl w:val="0"/>
        <w:numPr>
          <w:ilvl w:val="0"/>
          <w:numId w:val="1"/>
        </w:numPr>
        <w:pBdr>
          <w:top w:val="nil"/>
          <w:left w:val="nil"/>
          <w:bottom w:val="nil"/>
          <w:right w:val="nil"/>
          <w:between w:val="nil"/>
        </w:pBdr>
        <w:spacing w:after="0" w:line="320" w:lineRule="exact"/>
        <w:jc w:val="both"/>
        <w:rPr>
          <w:rFonts w:ascii="Arial" w:eastAsia="Arial" w:hAnsi="Arial" w:cs="Arial"/>
          <w:color w:val="000000"/>
          <w:lang w:eastAsia="pt-BR"/>
        </w:rPr>
      </w:pPr>
      <w:r w:rsidRPr="00B834D0">
        <w:rPr>
          <w:rFonts w:ascii="Arial" w:eastAsia="Arial" w:hAnsi="Arial" w:cs="Arial"/>
          <w:color w:val="000000"/>
          <w:lang w:eastAsia="pt-BR"/>
        </w:rPr>
        <w:t>ANEXO IV – Quadro de a</w:t>
      </w:r>
      <w:r>
        <w:rPr>
          <w:rFonts w:ascii="Arial" w:eastAsia="Arial" w:hAnsi="Arial" w:cs="Arial"/>
          <w:color w:val="000000"/>
          <w:lang w:eastAsia="pt-BR"/>
        </w:rPr>
        <w:t>ções de Inspeção e Fiscalização;</w:t>
      </w:r>
    </w:p>
    <w:p w14:paraId="0F727C38" w14:textId="77777777" w:rsidR="0028778A" w:rsidRDefault="0028778A" w:rsidP="0028778A">
      <w:pPr>
        <w:pStyle w:val="PargrafodaLista"/>
        <w:widowControl w:val="0"/>
        <w:numPr>
          <w:ilvl w:val="0"/>
          <w:numId w:val="1"/>
        </w:numPr>
        <w:pBdr>
          <w:top w:val="nil"/>
          <w:left w:val="nil"/>
          <w:bottom w:val="nil"/>
          <w:right w:val="nil"/>
          <w:between w:val="nil"/>
        </w:pBdr>
        <w:spacing w:after="0" w:line="320" w:lineRule="exact"/>
        <w:jc w:val="both"/>
        <w:rPr>
          <w:rFonts w:ascii="Arial" w:eastAsia="Arial" w:hAnsi="Arial" w:cs="Arial"/>
          <w:color w:val="000000"/>
          <w:lang w:eastAsia="pt-BR"/>
        </w:rPr>
      </w:pPr>
      <w:r w:rsidRPr="00B834D0">
        <w:rPr>
          <w:rFonts w:ascii="Arial" w:eastAsia="Arial" w:hAnsi="Arial" w:cs="Arial"/>
          <w:color w:val="000000"/>
          <w:lang w:eastAsia="pt-BR"/>
        </w:rPr>
        <w:t>ANEXO V – Plano de ação referente à verificação oficial dos elementos de controle.</w:t>
      </w:r>
    </w:p>
    <w:p w14:paraId="40D5287A" w14:textId="3CD2A0E5" w:rsidR="0028778A" w:rsidRDefault="0028778A"/>
    <w:p w14:paraId="77733586" w14:textId="19D948B3" w:rsidR="0028778A" w:rsidRDefault="0028778A"/>
    <w:p w14:paraId="3FC6A79C" w14:textId="4318E86F" w:rsidR="0028778A" w:rsidRDefault="0028778A"/>
    <w:p w14:paraId="2D99BF38" w14:textId="7E499976" w:rsidR="0028778A" w:rsidRDefault="0028778A"/>
    <w:p w14:paraId="68914711" w14:textId="2860331D" w:rsidR="0028778A" w:rsidRDefault="0028778A"/>
    <w:p w14:paraId="0D95B482" w14:textId="433A91F4" w:rsidR="0028778A" w:rsidRDefault="0028778A"/>
    <w:p w14:paraId="38FE165B" w14:textId="06AC7D4D" w:rsidR="0028778A" w:rsidRDefault="0028778A"/>
    <w:p w14:paraId="224F9717" w14:textId="626415F6" w:rsidR="0028778A" w:rsidRDefault="0028778A"/>
    <w:p w14:paraId="34AB5895" w14:textId="2C721A48" w:rsidR="0028778A" w:rsidRDefault="0028778A"/>
    <w:p w14:paraId="306700F1" w14:textId="7A9BEDA5" w:rsidR="0028778A" w:rsidRDefault="0028778A"/>
    <w:p w14:paraId="4AF8D9D0" w14:textId="47C8D89A" w:rsidR="0028778A" w:rsidRDefault="0028778A"/>
    <w:p w14:paraId="7F2A7631" w14:textId="1B05255F" w:rsidR="0028778A" w:rsidRDefault="0028778A"/>
    <w:p w14:paraId="2F7772D2" w14:textId="147CBCCE" w:rsidR="0028778A" w:rsidRDefault="0028778A"/>
    <w:p w14:paraId="1063EE80" w14:textId="64C158CC" w:rsidR="0028778A" w:rsidRDefault="0028778A"/>
    <w:p w14:paraId="68788211" w14:textId="7222BEF5" w:rsidR="0028778A" w:rsidRDefault="0028778A"/>
    <w:p w14:paraId="3A04B5B7" w14:textId="61BBF8EE" w:rsidR="0028778A" w:rsidRDefault="0028778A"/>
    <w:p w14:paraId="0349BF4C" w14:textId="3F3C6B40" w:rsidR="0028778A" w:rsidRDefault="0028778A"/>
    <w:p w14:paraId="0BEB4947" w14:textId="5C66D6CC" w:rsidR="0028778A" w:rsidRDefault="0028778A"/>
    <w:p w14:paraId="704B3E2D" w14:textId="119D3E09" w:rsidR="0028778A" w:rsidRDefault="0028778A"/>
    <w:p w14:paraId="58619225" w14:textId="32307C18" w:rsidR="0028778A" w:rsidRDefault="0028778A"/>
    <w:p w14:paraId="091578B8" w14:textId="17C4CFB6" w:rsidR="0028778A" w:rsidRDefault="0028778A"/>
    <w:p w14:paraId="74613AAD" w14:textId="5114FC94" w:rsidR="0028778A" w:rsidRDefault="0028778A"/>
    <w:p w14:paraId="3C975F0C" w14:textId="77777777" w:rsidR="0028778A" w:rsidRPr="00E53B63" w:rsidRDefault="0028778A" w:rsidP="0028778A">
      <w:pPr>
        <w:widowControl w:val="0"/>
        <w:pBdr>
          <w:top w:val="nil"/>
          <w:left w:val="nil"/>
          <w:bottom w:val="nil"/>
          <w:right w:val="nil"/>
          <w:between w:val="nil"/>
        </w:pBdr>
        <w:shd w:val="clear" w:color="auto" w:fill="D6E3BC"/>
        <w:spacing w:before="100" w:after="0" w:line="240" w:lineRule="auto"/>
        <w:jc w:val="both"/>
        <w:outlineLvl w:val="1"/>
        <w:rPr>
          <w:rFonts w:ascii="Arial" w:eastAsia="Arial" w:hAnsi="Arial" w:cs="Arial"/>
          <w:b/>
          <w:caps/>
          <w:color w:val="000000"/>
          <w:spacing w:val="15"/>
          <w:sz w:val="24"/>
          <w:szCs w:val="24"/>
        </w:rPr>
      </w:pPr>
      <w:bookmarkStart w:id="1" w:name="_Toc208215751"/>
      <w:r>
        <w:rPr>
          <w:rFonts w:ascii="Arial" w:eastAsia="Times New Roman" w:hAnsi="Arial" w:cs="Arial"/>
          <w:b/>
          <w:bCs/>
          <w:iCs/>
          <w:caps/>
          <w:spacing w:val="15"/>
          <w:sz w:val="24"/>
          <w:szCs w:val="28"/>
          <w:lang w:eastAsia="pt-BR"/>
        </w:rPr>
        <w:lastRenderedPageBreak/>
        <w:t>ANEXOS</w:t>
      </w:r>
      <w:r w:rsidRPr="00CD342F">
        <w:rPr>
          <w:rFonts w:ascii="Arial" w:eastAsia="Times New Roman" w:hAnsi="Arial" w:cs="Arial"/>
          <w:b/>
          <w:bCs/>
          <w:iCs/>
          <w:caps/>
          <w:spacing w:val="15"/>
          <w:sz w:val="24"/>
          <w:szCs w:val="28"/>
          <w:lang w:eastAsia="pt-BR"/>
        </w:rPr>
        <w:t xml:space="preserve"> </w:t>
      </w:r>
      <w:r>
        <w:rPr>
          <w:rFonts w:ascii="Arial" w:eastAsia="Times New Roman" w:hAnsi="Arial" w:cs="Arial"/>
          <w:b/>
          <w:bCs/>
          <w:iCs/>
          <w:caps/>
          <w:spacing w:val="15"/>
          <w:sz w:val="24"/>
          <w:szCs w:val="28"/>
          <w:lang w:eastAsia="pt-BR"/>
        </w:rPr>
        <w:t>PARA VERIFICAÇÃO DOs PROGRAMAS DE AUTOCONTRO-LE</w:t>
      </w:r>
      <w:bookmarkEnd w:id="1"/>
    </w:p>
    <w:p w14:paraId="16261C04" w14:textId="77777777" w:rsidR="0028778A" w:rsidRDefault="0028778A" w:rsidP="0028778A">
      <w:pPr>
        <w:widowControl w:val="0"/>
        <w:pBdr>
          <w:top w:val="nil"/>
          <w:left w:val="nil"/>
          <w:bottom w:val="nil"/>
          <w:right w:val="nil"/>
          <w:between w:val="nil"/>
        </w:pBdr>
        <w:spacing w:after="0" w:line="320" w:lineRule="exact"/>
        <w:jc w:val="center"/>
        <w:rPr>
          <w:rFonts w:ascii="Arial" w:eastAsia="Arial" w:hAnsi="Arial" w:cs="Arial"/>
          <w:b/>
          <w:color w:val="000000"/>
          <w:lang w:eastAsia="pt-BR"/>
        </w:rPr>
      </w:pPr>
    </w:p>
    <w:p w14:paraId="4F0D71F6" w14:textId="77777777" w:rsidR="0028778A" w:rsidRDefault="0028778A" w:rsidP="0028778A">
      <w:pPr>
        <w:widowControl w:val="0"/>
        <w:pBdr>
          <w:top w:val="nil"/>
          <w:left w:val="nil"/>
          <w:bottom w:val="nil"/>
          <w:right w:val="nil"/>
          <w:between w:val="nil"/>
        </w:pBdr>
        <w:spacing w:after="0" w:line="320" w:lineRule="exact"/>
        <w:jc w:val="center"/>
        <w:rPr>
          <w:rFonts w:ascii="Arial" w:eastAsia="Arial" w:hAnsi="Arial" w:cs="Arial"/>
          <w:b/>
          <w:color w:val="000000"/>
          <w:lang w:eastAsia="pt-BR"/>
        </w:rPr>
      </w:pPr>
      <w:r w:rsidRPr="006353B4">
        <w:rPr>
          <w:rFonts w:ascii="Arial" w:eastAsia="Arial" w:hAnsi="Arial" w:cs="Arial"/>
          <w:b/>
          <w:color w:val="000000"/>
          <w:lang w:eastAsia="pt-BR"/>
        </w:rPr>
        <w:t>ANEXO I</w:t>
      </w:r>
      <w:r>
        <w:rPr>
          <w:rFonts w:ascii="Arial" w:eastAsia="Arial" w:hAnsi="Arial" w:cs="Arial"/>
          <w:b/>
          <w:color w:val="000000"/>
          <w:lang w:eastAsia="pt-BR"/>
        </w:rPr>
        <w:t xml:space="preserve"> </w:t>
      </w:r>
    </w:p>
    <w:p w14:paraId="51D9C029" w14:textId="77777777" w:rsidR="0028778A" w:rsidRDefault="0028778A" w:rsidP="0028778A">
      <w:pPr>
        <w:widowControl w:val="0"/>
        <w:pBdr>
          <w:top w:val="nil"/>
          <w:left w:val="nil"/>
          <w:bottom w:val="nil"/>
          <w:right w:val="nil"/>
          <w:between w:val="nil"/>
        </w:pBdr>
        <w:spacing w:after="0" w:line="320" w:lineRule="exact"/>
        <w:jc w:val="center"/>
        <w:rPr>
          <w:rFonts w:ascii="Arial" w:eastAsia="Arial" w:hAnsi="Arial" w:cs="Arial"/>
          <w:b/>
          <w:color w:val="000000"/>
          <w:lang w:eastAsia="pt-BR"/>
        </w:rPr>
      </w:pPr>
    </w:p>
    <w:p w14:paraId="29ADBDE9" w14:textId="77777777" w:rsidR="0028778A" w:rsidRPr="006353B4" w:rsidRDefault="0028778A" w:rsidP="0028778A">
      <w:pPr>
        <w:widowControl w:val="0"/>
        <w:pBdr>
          <w:top w:val="nil"/>
          <w:left w:val="nil"/>
          <w:bottom w:val="nil"/>
          <w:right w:val="nil"/>
          <w:between w:val="nil"/>
        </w:pBdr>
        <w:spacing w:after="0" w:line="320" w:lineRule="exact"/>
        <w:jc w:val="center"/>
        <w:rPr>
          <w:rFonts w:ascii="Arial" w:eastAsia="Arial" w:hAnsi="Arial" w:cs="Arial"/>
          <w:b/>
          <w:color w:val="000000"/>
          <w:lang w:eastAsia="pt-BR"/>
        </w:rPr>
      </w:pPr>
      <w:r w:rsidRPr="006353B4">
        <w:rPr>
          <w:rFonts w:ascii="Arial" w:eastAsia="Arial" w:hAnsi="Arial" w:cs="Arial"/>
          <w:b/>
          <w:color w:val="000000"/>
          <w:lang w:eastAsia="pt-BR"/>
        </w:rPr>
        <w:t xml:space="preserve">MANUAL DE PROCEDIMENTOS DE VERIFICAÇÃO OFICIAL DOS AUTOCONTROLES DOS ESTABELECIMENTOS REGISTRADOS </w:t>
      </w:r>
      <w:r>
        <w:rPr>
          <w:rFonts w:ascii="Arial" w:eastAsia="Arial" w:hAnsi="Arial" w:cs="Arial"/>
          <w:b/>
          <w:color w:val="000000"/>
          <w:lang w:eastAsia="pt-BR"/>
        </w:rPr>
        <w:t>NO SIM/POA</w:t>
      </w:r>
    </w:p>
    <w:p w14:paraId="095B6565"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124D8DB0"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441630B" w14:textId="77777777" w:rsidR="0028778A" w:rsidRPr="00C65A36" w:rsidRDefault="0028778A" w:rsidP="0028778A">
      <w:pPr>
        <w:pStyle w:val="PargrafodaLista"/>
        <w:widowControl w:val="0"/>
        <w:numPr>
          <w:ilvl w:val="0"/>
          <w:numId w:val="3"/>
        </w:numPr>
        <w:pBdr>
          <w:top w:val="nil"/>
          <w:left w:val="nil"/>
          <w:bottom w:val="nil"/>
          <w:right w:val="nil"/>
          <w:between w:val="nil"/>
        </w:pBdr>
        <w:spacing w:after="0" w:line="320" w:lineRule="exact"/>
        <w:ind w:left="142" w:hanging="142"/>
        <w:jc w:val="both"/>
        <w:rPr>
          <w:rFonts w:ascii="Arial" w:eastAsia="Arial" w:hAnsi="Arial" w:cs="Arial"/>
          <w:b/>
          <w:bCs/>
          <w:color w:val="000000"/>
          <w:lang w:eastAsia="pt-BR"/>
        </w:rPr>
      </w:pPr>
      <w:r w:rsidRPr="00C65A36">
        <w:rPr>
          <w:rFonts w:ascii="Arial" w:eastAsia="Arial" w:hAnsi="Arial" w:cs="Arial"/>
          <w:b/>
          <w:bCs/>
          <w:color w:val="000000"/>
          <w:lang w:eastAsia="pt-BR"/>
        </w:rPr>
        <w:t>INTRODUÇÃO</w:t>
      </w:r>
    </w:p>
    <w:p w14:paraId="1B816920"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EAAB915" w14:textId="77777777" w:rsidR="0028778A" w:rsidRPr="00FA052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FA0529">
        <w:rPr>
          <w:rFonts w:ascii="Arial" w:eastAsia="Arial" w:hAnsi="Arial" w:cs="Arial"/>
          <w:color w:val="000000"/>
          <w:lang w:eastAsia="pt-BR"/>
        </w:rPr>
        <w:t xml:space="preserve">A partir deste documento, fica instituída a </w:t>
      </w:r>
      <w:r>
        <w:rPr>
          <w:rFonts w:ascii="Arial" w:eastAsia="Arial" w:hAnsi="Arial" w:cs="Arial"/>
          <w:color w:val="000000"/>
          <w:lang w:eastAsia="pt-BR"/>
        </w:rPr>
        <w:t>instrução</w:t>
      </w:r>
      <w:r w:rsidRPr="00FA0529">
        <w:rPr>
          <w:rFonts w:ascii="Arial" w:eastAsia="Arial" w:hAnsi="Arial" w:cs="Arial"/>
          <w:color w:val="000000"/>
          <w:lang w:eastAsia="pt-BR"/>
        </w:rPr>
        <w:t xml:space="preserve"> que definirá os procedimentos de verificação oficial dos autocontroles dos estabelecimentos registrados nos SIM/POA dos municípios </w:t>
      </w:r>
      <w:r>
        <w:rPr>
          <w:rFonts w:ascii="Arial" w:eastAsia="Arial" w:hAnsi="Arial" w:cs="Arial"/>
          <w:color w:val="000000"/>
          <w:lang w:eastAsia="pt-BR"/>
        </w:rPr>
        <w:t>membros do consórcio CID CENTRO. A metodologia foi</w:t>
      </w:r>
      <w:r w:rsidRPr="00FA0529">
        <w:rPr>
          <w:rFonts w:ascii="Arial" w:eastAsia="Arial" w:hAnsi="Arial" w:cs="Arial"/>
          <w:color w:val="000000"/>
          <w:lang w:eastAsia="pt-BR"/>
        </w:rPr>
        <w:t xml:space="preserve"> baseada na Norma Interna MAPA/DIPOA/SDA N° 1, de 08 de março de 2017.</w:t>
      </w:r>
    </w:p>
    <w:p w14:paraId="068B26E9" w14:textId="77777777" w:rsidR="0028778A" w:rsidRPr="00FA052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FA0529">
        <w:rPr>
          <w:rFonts w:ascii="Arial" w:eastAsia="Arial" w:hAnsi="Arial" w:cs="Arial"/>
          <w:color w:val="000000"/>
          <w:lang w:eastAsia="pt-BR"/>
        </w:rPr>
        <w:t xml:space="preserve">As atividades realizadas pelo Serviço de Inspeção Municipal de Produtos de Origem Animal (SIM/POA) compreendem a inspeção tradicional e a verificação oficial dos autocontroles. Para aplicação do previsto neste Manual, quando abordada a verificação oficial de autocontrole, devem ser excluídos os procedimentos da inspeção tradicional, tais como: </w:t>
      </w:r>
      <w:r w:rsidRPr="00FA0529">
        <w:rPr>
          <w:rFonts w:ascii="Arial" w:eastAsia="Arial" w:hAnsi="Arial" w:cs="Arial"/>
          <w:i/>
          <w:iCs/>
          <w:color w:val="000000"/>
          <w:lang w:eastAsia="pt-BR"/>
        </w:rPr>
        <w:t>ante mortem</w:t>
      </w:r>
      <w:r w:rsidRPr="00FA0529">
        <w:rPr>
          <w:rFonts w:ascii="Arial" w:eastAsia="Arial" w:hAnsi="Arial" w:cs="Arial"/>
          <w:color w:val="000000"/>
          <w:lang w:eastAsia="pt-BR"/>
        </w:rPr>
        <w:t xml:space="preserve">, </w:t>
      </w:r>
      <w:r w:rsidRPr="00FA0529">
        <w:rPr>
          <w:rFonts w:ascii="Arial" w:eastAsia="Arial" w:hAnsi="Arial" w:cs="Arial"/>
          <w:i/>
          <w:iCs/>
          <w:color w:val="000000"/>
          <w:lang w:eastAsia="pt-BR"/>
        </w:rPr>
        <w:t xml:space="preserve">post mortem, </w:t>
      </w:r>
      <w:r w:rsidRPr="00FA0529">
        <w:rPr>
          <w:rFonts w:ascii="Arial" w:eastAsia="Arial" w:hAnsi="Arial" w:cs="Arial"/>
          <w:color w:val="000000"/>
          <w:lang w:eastAsia="pt-BR"/>
        </w:rPr>
        <w:t>coleta de amostras, os procedimentos de registro (projeto e afins), o registro de produtos (avaliação e afins), verificação oficial de planos de ação (Anexo V desta Instrução de Trabalho) e a adoção de ações fiscais (medidas cautelares, auto de infração, interdição total ou parcial, apreensão ou condenação de produtos, entre outros).</w:t>
      </w:r>
    </w:p>
    <w:p w14:paraId="236068AD"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FA0529">
        <w:rPr>
          <w:rFonts w:ascii="Arial" w:eastAsia="Arial" w:hAnsi="Arial" w:cs="Arial"/>
          <w:color w:val="000000"/>
          <w:lang w:eastAsia="pt-BR"/>
        </w:rPr>
        <w:t>Desta forma</w:t>
      </w:r>
      <w:r w:rsidRPr="00FA0529">
        <w:rPr>
          <w:rFonts w:ascii="Arial" w:eastAsia="Arial" w:hAnsi="Arial" w:cs="Arial"/>
          <w:i/>
          <w:iCs/>
          <w:color w:val="000000"/>
          <w:lang w:eastAsia="pt-BR"/>
        </w:rPr>
        <w:t xml:space="preserve">, </w:t>
      </w:r>
      <w:r w:rsidRPr="00FA0529">
        <w:rPr>
          <w:rFonts w:ascii="Arial" w:eastAsia="Arial" w:hAnsi="Arial" w:cs="Arial"/>
          <w:color w:val="000000"/>
          <w:lang w:eastAsia="pt-BR"/>
        </w:rPr>
        <w:t>a inspeção tradicional e a verificação oficial dos autocontroles devem ser equacionadas, a fim de manter o equilíbrio das ações de inspeção e fiscalização de produtos de origem animal.</w:t>
      </w:r>
    </w:p>
    <w:p w14:paraId="449C78E2"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1D64D3E" w14:textId="77777777" w:rsidR="0028778A" w:rsidRPr="00FA052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555E26E1" w14:textId="77777777" w:rsidR="0028778A" w:rsidRPr="00C65A36" w:rsidRDefault="0028778A" w:rsidP="0028778A">
      <w:pPr>
        <w:pStyle w:val="PargrafodaLista"/>
        <w:widowControl w:val="0"/>
        <w:numPr>
          <w:ilvl w:val="0"/>
          <w:numId w:val="2"/>
        </w:numPr>
        <w:pBdr>
          <w:top w:val="nil"/>
          <w:left w:val="nil"/>
          <w:bottom w:val="nil"/>
          <w:right w:val="nil"/>
          <w:between w:val="nil"/>
        </w:pBdr>
        <w:spacing w:after="0" w:line="320" w:lineRule="exact"/>
        <w:ind w:left="142" w:hanging="142"/>
        <w:jc w:val="both"/>
        <w:rPr>
          <w:rFonts w:ascii="Arial" w:eastAsia="Arial" w:hAnsi="Arial" w:cs="Arial"/>
          <w:b/>
          <w:bCs/>
          <w:color w:val="000000"/>
          <w:lang w:eastAsia="pt-BR"/>
        </w:rPr>
      </w:pPr>
      <w:r w:rsidRPr="00C65A36">
        <w:rPr>
          <w:rFonts w:ascii="Arial" w:eastAsia="Arial" w:hAnsi="Arial" w:cs="Arial"/>
          <w:b/>
          <w:bCs/>
          <w:color w:val="000000"/>
          <w:lang w:eastAsia="pt-BR"/>
        </w:rPr>
        <w:t>GRUPOS DE ESTABELECIMENTOS EM FUNÇÃO DO CARÁTER DE INSPEÇÃO</w:t>
      </w:r>
    </w:p>
    <w:p w14:paraId="18065A09"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6B8CC02" w14:textId="22DC66E3"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2492F">
        <w:rPr>
          <w:rFonts w:ascii="Arial" w:eastAsia="Arial" w:hAnsi="Arial" w:cs="Arial"/>
          <w:color w:val="000000"/>
          <w:lang w:eastAsia="pt-BR"/>
        </w:rPr>
        <w:t>Foram identificados dois grupos de estabelecimentos, classificados em razão da frequência de verificação oficial de autocontrole, sendo indicados os respectivos modelos de formulários a serem utilizados no Quadro 01.</w:t>
      </w:r>
    </w:p>
    <w:p w14:paraId="7C63CF87"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3BE387C5" w14:textId="77777777" w:rsidR="0028778A" w:rsidRPr="00A97546" w:rsidRDefault="0028778A" w:rsidP="0028778A">
      <w:pPr>
        <w:widowControl w:val="0"/>
        <w:pBdr>
          <w:top w:val="nil"/>
          <w:left w:val="nil"/>
          <w:bottom w:val="nil"/>
          <w:right w:val="nil"/>
          <w:between w:val="nil"/>
        </w:pBdr>
        <w:spacing w:after="0" w:line="240" w:lineRule="auto"/>
        <w:ind w:left="2268" w:hanging="1559"/>
        <w:jc w:val="both"/>
        <w:rPr>
          <w:rFonts w:ascii="Arial" w:eastAsia="Arial" w:hAnsi="Arial" w:cs="Arial"/>
          <w:color w:val="000000"/>
          <w:sz w:val="20"/>
          <w:lang w:eastAsia="pt-BR"/>
        </w:rPr>
      </w:pPr>
      <w:r w:rsidRPr="00A97546">
        <w:rPr>
          <w:rFonts w:ascii="Arial" w:eastAsia="Arial" w:hAnsi="Arial" w:cs="Arial"/>
          <w:b/>
          <w:color w:val="000000"/>
          <w:sz w:val="20"/>
          <w:lang w:eastAsia="pt-BR"/>
        </w:rPr>
        <w:t>QUADRO 01 -</w:t>
      </w:r>
      <w:r w:rsidRPr="00A97546">
        <w:rPr>
          <w:rFonts w:ascii="Arial" w:eastAsia="Arial" w:hAnsi="Arial" w:cs="Arial"/>
          <w:color w:val="000000"/>
          <w:sz w:val="20"/>
          <w:lang w:eastAsia="pt-BR"/>
        </w:rPr>
        <w:t xml:space="preserve"> Classificação dos estabelecimentos quanto ao caráter de inspeção, permanente ou periódica.</w:t>
      </w:r>
    </w:p>
    <w:tbl>
      <w:tblPr>
        <w:tblStyle w:val="Tabelacomgrade"/>
        <w:tblW w:w="0" w:type="auto"/>
        <w:tblInd w:w="704" w:type="dxa"/>
        <w:tblLook w:val="04A0" w:firstRow="1" w:lastRow="0" w:firstColumn="1" w:lastColumn="0" w:noHBand="0" w:noVBand="1"/>
      </w:tblPr>
      <w:tblGrid>
        <w:gridCol w:w="1031"/>
        <w:gridCol w:w="3633"/>
        <w:gridCol w:w="3126"/>
      </w:tblGrid>
      <w:tr w:rsidR="0028778A" w:rsidRPr="00A97546" w14:paraId="122BFA7D" w14:textId="77777777" w:rsidTr="0028778A">
        <w:tc>
          <w:tcPr>
            <w:tcW w:w="1031" w:type="dxa"/>
          </w:tcPr>
          <w:p w14:paraId="6AE336B2" w14:textId="77777777" w:rsidR="0028778A" w:rsidRPr="00A97546" w:rsidRDefault="0028778A" w:rsidP="00013522">
            <w:pPr>
              <w:spacing w:line="0" w:lineRule="atLeast"/>
              <w:ind w:right="13"/>
              <w:jc w:val="center"/>
              <w:rPr>
                <w:rFonts w:eastAsia="Times New Roman"/>
                <w:b/>
                <w:sz w:val="20"/>
                <w:szCs w:val="24"/>
              </w:rPr>
            </w:pPr>
            <w:r w:rsidRPr="00A97546">
              <w:rPr>
                <w:rFonts w:eastAsia="Times New Roman"/>
                <w:b/>
                <w:sz w:val="20"/>
                <w:szCs w:val="24"/>
              </w:rPr>
              <w:t>GRUPO</w:t>
            </w:r>
          </w:p>
        </w:tc>
        <w:tc>
          <w:tcPr>
            <w:tcW w:w="3633" w:type="dxa"/>
          </w:tcPr>
          <w:p w14:paraId="29B645C6" w14:textId="77777777" w:rsidR="0028778A" w:rsidRPr="00A97546" w:rsidRDefault="0028778A" w:rsidP="00013522">
            <w:pPr>
              <w:spacing w:line="0" w:lineRule="atLeast"/>
              <w:ind w:right="13"/>
              <w:jc w:val="center"/>
              <w:rPr>
                <w:rFonts w:eastAsia="Times New Roman"/>
                <w:b/>
                <w:sz w:val="20"/>
                <w:szCs w:val="24"/>
              </w:rPr>
            </w:pPr>
            <w:r w:rsidRPr="00A97546">
              <w:rPr>
                <w:rFonts w:eastAsia="Times New Roman"/>
                <w:b/>
                <w:sz w:val="20"/>
                <w:szCs w:val="24"/>
              </w:rPr>
              <w:t>DESCRIÇÃO</w:t>
            </w:r>
          </w:p>
        </w:tc>
        <w:tc>
          <w:tcPr>
            <w:tcW w:w="3126" w:type="dxa"/>
          </w:tcPr>
          <w:p w14:paraId="509F8130" w14:textId="77777777" w:rsidR="0028778A" w:rsidRPr="00A97546" w:rsidRDefault="0028778A" w:rsidP="00013522">
            <w:pPr>
              <w:spacing w:line="0" w:lineRule="atLeast"/>
              <w:ind w:right="13"/>
              <w:jc w:val="center"/>
              <w:rPr>
                <w:rFonts w:eastAsia="Times New Roman"/>
                <w:b/>
                <w:sz w:val="20"/>
                <w:szCs w:val="24"/>
              </w:rPr>
            </w:pPr>
            <w:r w:rsidRPr="00A97546">
              <w:rPr>
                <w:rFonts w:eastAsia="Times New Roman"/>
                <w:b/>
                <w:sz w:val="20"/>
                <w:szCs w:val="24"/>
              </w:rPr>
              <w:t>MODELO DE FORMULÁRIO</w:t>
            </w:r>
          </w:p>
        </w:tc>
      </w:tr>
      <w:tr w:rsidR="0028778A" w:rsidRPr="00A97546" w14:paraId="3FADF054" w14:textId="77777777" w:rsidTr="0028778A">
        <w:tc>
          <w:tcPr>
            <w:tcW w:w="1031" w:type="dxa"/>
            <w:vAlign w:val="center"/>
          </w:tcPr>
          <w:p w14:paraId="3C353E0A" w14:textId="77777777" w:rsidR="0028778A" w:rsidRPr="00A97546" w:rsidRDefault="0028778A" w:rsidP="00013522">
            <w:pPr>
              <w:ind w:right="11"/>
              <w:jc w:val="center"/>
              <w:rPr>
                <w:rFonts w:eastAsia="Times New Roman"/>
                <w:sz w:val="20"/>
                <w:szCs w:val="24"/>
              </w:rPr>
            </w:pPr>
            <w:r w:rsidRPr="00A97546">
              <w:rPr>
                <w:rFonts w:eastAsia="Times New Roman"/>
                <w:sz w:val="20"/>
                <w:szCs w:val="24"/>
              </w:rPr>
              <w:t>1</w:t>
            </w:r>
          </w:p>
        </w:tc>
        <w:tc>
          <w:tcPr>
            <w:tcW w:w="3633" w:type="dxa"/>
            <w:vAlign w:val="center"/>
          </w:tcPr>
          <w:p w14:paraId="6199DB0D" w14:textId="77777777" w:rsidR="0028778A" w:rsidRPr="00A97546" w:rsidRDefault="0028778A" w:rsidP="00013522">
            <w:pPr>
              <w:ind w:right="11"/>
              <w:jc w:val="center"/>
              <w:rPr>
                <w:rFonts w:eastAsia="Times New Roman"/>
                <w:sz w:val="20"/>
                <w:szCs w:val="24"/>
              </w:rPr>
            </w:pPr>
            <w:r w:rsidRPr="00A97546">
              <w:rPr>
                <w:rFonts w:eastAsia="Times New Roman"/>
                <w:sz w:val="20"/>
                <w:szCs w:val="24"/>
              </w:rPr>
              <w:t>Estabelecimentos registrados sob caráter de inspeção permanente</w:t>
            </w:r>
          </w:p>
        </w:tc>
        <w:tc>
          <w:tcPr>
            <w:tcW w:w="3126" w:type="dxa"/>
            <w:vAlign w:val="center"/>
          </w:tcPr>
          <w:p w14:paraId="66755E42" w14:textId="77777777" w:rsidR="0028778A" w:rsidRPr="00A97546" w:rsidRDefault="0028778A" w:rsidP="00013522">
            <w:pPr>
              <w:ind w:right="11"/>
              <w:jc w:val="center"/>
              <w:rPr>
                <w:rFonts w:eastAsia="Times New Roman"/>
                <w:sz w:val="20"/>
                <w:szCs w:val="24"/>
              </w:rPr>
            </w:pPr>
            <w:r w:rsidRPr="00A97546">
              <w:rPr>
                <w:rFonts w:eastAsia="Times New Roman"/>
                <w:sz w:val="20"/>
                <w:szCs w:val="24"/>
              </w:rPr>
              <w:t>Anexo II – Parte I e II</w:t>
            </w:r>
          </w:p>
        </w:tc>
      </w:tr>
      <w:tr w:rsidR="0028778A" w:rsidRPr="00A97546" w14:paraId="6180E1F3" w14:textId="77777777" w:rsidTr="0028778A">
        <w:tc>
          <w:tcPr>
            <w:tcW w:w="1031" w:type="dxa"/>
            <w:vAlign w:val="center"/>
          </w:tcPr>
          <w:p w14:paraId="0EE9A501" w14:textId="77777777" w:rsidR="0028778A" w:rsidRPr="00A97546" w:rsidRDefault="0028778A" w:rsidP="00013522">
            <w:pPr>
              <w:ind w:right="11"/>
              <w:jc w:val="center"/>
              <w:rPr>
                <w:rFonts w:eastAsia="Times New Roman"/>
                <w:sz w:val="20"/>
                <w:szCs w:val="24"/>
              </w:rPr>
            </w:pPr>
            <w:r w:rsidRPr="00A97546">
              <w:rPr>
                <w:rFonts w:eastAsia="Times New Roman"/>
                <w:sz w:val="20"/>
                <w:szCs w:val="24"/>
              </w:rPr>
              <w:t>2</w:t>
            </w:r>
          </w:p>
        </w:tc>
        <w:tc>
          <w:tcPr>
            <w:tcW w:w="3633" w:type="dxa"/>
            <w:vAlign w:val="center"/>
          </w:tcPr>
          <w:p w14:paraId="346BCCB7" w14:textId="77777777" w:rsidR="0028778A" w:rsidRPr="00A97546" w:rsidRDefault="0028778A" w:rsidP="00013522">
            <w:pPr>
              <w:ind w:right="11"/>
              <w:jc w:val="center"/>
              <w:rPr>
                <w:rFonts w:eastAsia="Times New Roman"/>
                <w:sz w:val="20"/>
                <w:szCs w:val="24"/>
              </w:rPr>
            </w:pPr>
            <w:r w:rsidRPr="00A97546">
              <w:rPr>
                <w:rFonts w:eastAsia="Times New Roman"/>
                <w:sz w:val="20"/>
                <w:szCs w:val="24"/>
              </w:rPr>
              <w:t>Estabelecimentos registrados sob caráter de inspeção periódica</w:t>
            </w:r>
          </w:p>
        </w:tc>
        <w:tc>
          <w:tcPr>
            <w:tcW w:w="3126" w:type="dxa"/>
            <w:vAlign w:val="center"/>
          </w:tcPr>
          <w:p w14:paraId="2699488C" w14:textId="77777777" w:rsidR="0028778A" w:rsidRPr="00A97546" w:rsidRDefault="0028778A" w:rsidP="00013522">
            <w:pPr>
              <w:ind w:right="11"/>
              <w:jc w:val="center"/>
              <w:rPr>
                <w:rFonts w:eastAsia="Times New Roman"/>
                <w:sz w:val="20"/>
                <w:szCs w:val="24"/>
              </w:rPr>
            </w:pPr>
            <w:r w:rsidRPr="00A97546">
              <w:rPr>
                <w:rFonts w:eastAsia="Times New Roman"/>
                <w:sz w:val="20"/>
                <w:szCs w:val="24"/>
              </w:rPr>
              <w:t>Anexo III – Partes I, II e III</w:t>
            </w:r>
          </w:p>
        </w:tc>
      </w:tr>
    </w:tbl>
    <w:p w14:paraId="625BB396"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31A17117"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51ECAB0B"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1D5B96F2" w14:textId="197C559A" w:rsidR="0028778A" w:rsidRPr="009A663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9A6635">
        <w:rPr>
          <w:rFonts w:ascii="Arial" w:eastAsia="Arial" w:hAnsi="Arial" w:cs="Arial"/>
          <w:color w:val="000000"/>
          <w:lang w:eastAsia="pt-BR"/>
        </w:rPr>
        <w:lastRenderedPageBreak/>
        <w:t xml:space="preserve">Os estabelecimentos sob caráter de inspeção permanente, </w:t>
      </w:r>
      <w:r w:rsidRPr="009A6635">
        <w:rPr>
          <w:rFonts w:ascii="Arial" w:eastAsia="Arial" w:hAnsi="Arial" w:cs="Arial"/>
          <w:b/>
          <w:bCs/>
          <w:color w:val="000000"/>
          <w:lang w:eastAsia="pt-BR"/>
        </w:rPr>
        <w:t>Grupo 1</w:t>
      </w:r>
      <w:r w:rsidRPr="009A6635">
        <w:rPr>
          <w:rFonts w:ascii="Arial" w:eastAsia="Arial" w:hAnsi="Arial" w:cs="Arial"/>
          <w:color w:val="000000"/>
          <w:lang w:eastAsia="pt-BR"/>
        </w:rPr>
        <w:t xml:space="preserve">, possuem inspeção realizada desta forma em razão do risco sanitário envolvido nas atividades de abate (inspeção </w:t>
      </w:r>
      <w:r w:rsidRPr="009A6635">
        <w:rPr>
          <w:rFonts w:ascii="Arial" w:eastAsia="Arial" w:hAnsi="Arial" w:cs="Arial"/>
          <w:i/>
          <w:iCs/>
          <w:color w:val="000000"/>
          <w:lang w:eastAsia="pt-BR"/>
        </w:rPr>
        <w:t xml:space="preserve">ante </w:t>
      </w:r>
      <w:r w:rsidRPr="009A6635">
        <w:rPr>
          <w:rFonts w:ascii="Arial" w:eastAsia="Arial" w:hAnsi="Arial" w:cs="Arial"/>
          <w:color w:val="000000"/>
          <w:lang w:eastAsia="pt-BR"/>
        </w:rPr>
        <w:t xml:space="preserve">e </w:t>
      </w:r>
      <w:r w:rsidRPr="009A6635">
        <w:rPr>
          <w:rFonts w:ascii="Arial" w:eastAsia="Arial" w:hAnsi="Arial" w:cs="Arial"/>
          <w:i/>
          <w:iCs/>
          <w:color w:val="000000"/>
          <w:lang w:eastAsia="pt-BR"/>
        </w:rPr>
        <w:t>post mortem</w:t>
      </w:r>
      <w:r w:rsidRPr="009A6635">
        <w:rPr>
          <w:rFonts w:ascii="Arial" w:eastAsia="Arial" w:hAnsi="Arial" w:cs="Arial"/>
          <w:color w:val="000000"/>
          <w:lang w:eastAsia="pt-BR"/>
        </w:rPr>
        <w:t xml:space="preserve">). Por este motivo, possuem maior frequência de fiscalização. Entretanto, não seria adequado que a frequência de verificação oficial dos autocontroles fosse maior que a frequência mais rígida de fiscalização nos estabelecimentos do </w:t>
      </w:r>
      <w:r w:rsidRPr="009A6635">
        <w:rPr>
          <w:rFonts w:ascii="Arial" w:eastAsia="Arial" w:hAnsi="Arial" w:cs="Arial"/>
          <w:b/>
          <w:bCs/>
          <w:color w:val="000000"/>
          <w:lang w:eastAsia="pt-BR"/>
        </w:rPr>
        <w:t>Grupo 2</w:t>
      </w:r>
      <w:r w:rsidRPr="009A6635">
        <w:rPr>
          <w:rFonts w:ascii="Arial" w:eastAsia="Arial" w:hAnsi="Arial" w:cs="Arial"/>
          <w:color w:val="000000"/>
          <w:lang w:eastAsia="pt-BR"/>
        </w:rPr>
        <w:t>. Este ponto foi levado em consideração para estabelecer as frequências de avaliação descritas no Quadro 02, abaixo, e no Anexo IV da presente resolução.</w:t>
      </w:r>
    </w:p>
    <w:p w14:paraId="5DBA881F"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9A6635">
        <w:rPr>
          <w:rFonts w:ascii="Arial" w:eastAsia="Arial" w:hAnsi="Arial" w:cs="Arial"/>
          <w:color w:val="000000"/>
          <w:lang w:eastAsia="pt-BR"/>
        </w:rPr>
        <w:t xml:space="preserve">Os estabelecimentos sob regime de inspeção periódica, </w:t>
      </w:r>
      <w:r w:rsidRPr="009A6635">
        <w:rPr>
          <w:rFonts w:ascii="Arial" w:eastAsia="Arial" w:hAnsi="Arial" w:cs="Arial"/>
          <w:b/>
          <w:bCs/>
          <w:color w:val="000000"/>
          <w:lang w:eastAsia="pt-BR"/>
        </w:rPr>
        <w:t>Grupo 2</w:t>
      </w:r>
      <w:r w:rsidRPr="009A6635">
        <w:rPr>
          <w:rFonts w:ascii="Arial" w:eastAsia="Arial" w:hAnsi="Arial" w:cs="Arial"/>
          <w:color w:val="000000"/>
          <w:lang w:eastAsia="pt-BR"/>
        </w:rPr>
        <w:t xml:space="preserve">, passam </w:t>
      </w:r>
      <w:r w:rsidRPr="009A6635">
        <w:rPr>
          <w:rFonts w:ascii="Arial" w:eastAsia="Arial" w:hAnsi="Arial" w:cs="Arial"/>
          <w:b/>
          <w:bCs/>
          <w:color w:val="000000"/>
          <w:lang w:eastAsia="pt-BR"/>
        </w:rPr>
        <w:t xml:space="preserve">automaticamente </w:t>
      </w:r>
      <w:r w:rsidRPr="009A6635">
        <w:rPr>
          <w:rFonts w:ascii="Arial" w:eastAsia="Arial" w:hAnsi="Arial" w:cs="Arial"/>
          <w:color w:val="000000"/>
          <w:lang w:eastAsia="pt-BR"/>
        </w:rPr>
        <w:t xml:space="preserve">a ter a frequência mínima de verificação oficial dos autocontroles (seja </w:t>
      </w:r>
      <w:r w:rsidRPr="009A6635">
        <w:rPr>
          <w:rFonts w:ascii="Arial" w:eastAsia="Arial" w:hAnsi="Arial" w:cs="Arial"/>
          <w:i/>
          <w:iCs/>
          <w:color w:val="000000"/>
          <w:lang w:eastAsia="pt-BR"/>
        </w:rPr>
        <w:t xml:space="preserve">in loco </w:t>
      </w:r>
      <w:r w:rsidRPr="009A6635">
        <w:rPr>
          <w:rFonts w:ascii="Arial" w:eastAsia="Arial" w:hAnsi="Arial" w:cs="Arial"/>
          <w:color w:val="000000"/>
          <w:lang w:eastAsia="pt-BR"/>
        </w:rPr>
        <w:t xml:space="preserve">ou documental) igual à frequência mínima de fiscalização definida com base na Norma </w:t>
      </w:r>
      <w:r>
        <w:rPr>
          <w:rFonts w:ascii="Arial" w:eastAsia="Arial" w:hAnsi="Arial" w:cs="Arial"/>
          <w:color w:val="000000"/>
          <w:lang w:eastAsia="pt-BR"/>
        </w:rPr>
        <w:t>Interna nº 02 do MAPA/DIPOA/SDA</w:t>
      </w:r>
      <w:r w:rsidRPr="009A6635">
        <w:rPr>
          <w:rFonts w:ascii="Arial" w:eastAsia="Arial" w:hAnsi="Arial" w:cs="Arial"/>
          <w:color w:val="000000"/>
          <w:lang w:eastAsia="pt-BR"/>
        </w:rPr>
        <w:t xml:space="preserve"> de</w:t>
      </w:r>
      <w:r>
        <w:rPr>
          <w:rFonts w:ascii="Arial" w:eastAsia="Arial" w:hAnsi="Arial" w:cs="Arial"/>
          <w:color w:val="000000"/>
          <w:lang w:eastAsia="pt-BR"/>
        </w:rPr>
        <w:t xml:space="preserve"> </w:t>
      </w:r>
      <w:r w:rsidRPr="009A6635">
        <w:rPr>
          <w:rFonts w:ascii="Arial" w:eastAsia="Arial" w:hAnsi="Arial" w:cs="Arial"/>
          <w:color w:val="000000"/>
          <w:lang w:eastAsia="pt-BR"/>
        </w:rPr>
        <w:t>2015 (quinzenal, bimestral, semestral ou anual), permanecendo de acordo com o disposto no Quadro 02 e Anexo IV do presente Manual.</w:t>
      </w:r>
    </w:p>
    <w:p w14:paraId="5804EEAB" w14:textId="77777777" w:rsidR="0028778A" w:rsidRPr="009A663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5044F50E" w14:textId="77777777" w:rsidR="0028778A" w:rsidRPr="00ED0C55" w:rsidRDefault="0028778A" w:rsidP="0028778A">
      <w:pPr>
        <w:widowControl w:val="0"/>
        <w:pBdr>
          <w:top w:val="nil"/>
          <w:left w:val="nil"/>
          <w:bottom w:val="nil"/>
          <w:right w:val="nil"/>
          <w:between w:val="nil"/>
        </w:pBdr>
        <w:spacing w:after="120" w:line="320" w:lineRule="exact"/>
        <w:ind w:left="1985" w:hanging="1276"/>
        <w:jc w:val="both"/>
        <w:rPr>
          <w:rFonts w:ascii="Arial" w:eastAsia="Arial" w:hAnsi="Arial" w:cs="Arial"/>
          <w:color w:val="000000"/>
          <w:sz w:val="20"/>
          <w:lang w:eastAsia="pt-BR"/>
        </w:rPr>
      </w:pPr>
      <w:r w:rsidRPr="00ED0C55">
        <w:rPr>
          <w:rFonts w:ascii="Arial" w:eastAsia="Arial" w:hAnsi="Arial" w:cs="Arial"/>
          <w:b/>
          <w:color w:val="000000"/>
          <w:sz w:val="20"/>
          <w:lang w:eastAsia="pt-BR"/>
        </w:rPr>
        <w:t>QUADRO 02 -</w:t>
      </w:r>
      <w:r w:rsidRPr="00ED0C55">
        <w:rPr>
          <w:rFonts w:ascii="Arial" w:eastAsia="Arial" w:hAnsi="Arial" w:cs="Arial"/>
          <w:color w:val="000000"/>
          <w:sz w:val="20"/>
          <w:lang w:eastAsia="pt-BR"/>
        </w:rPr>
        <w:t xml:space="preserve"> </w:t>
      </w:r>
      <w:r w:rsidRPr="00ED0C55">
        <w:rPr>
          <w:rFonts w:ascii="Arial" w:eastAsia="Times New Roman" w:hAnsi="Arial" w:cs="Arial"/>
          <w:sz w:val="20"/>
          <w:szCs w:val="24"/>
        </w:rPr>
        <w:t>Frequência de verificação oficial dos autocontroles</w:t>
      </w:r>
      <w:r w:rsidRPr="00ED0C55">
        <w:rPr>
          <w:rFonts w:ascii="Arial" w:eastAsia="Arial" w:hAnsi="Arial" w:cs="Arial"/>
          <w:color w:val="000000"/>
          <w:sz w:val="20"/>
          <w:lang w:eastAsia="pt-BR"/>
        </w:rPr>
        <w:t>.</w:t>
      </w:r>
    </w:p>
    <w:tbl>
      <w:tblPr>
        <w:tblStyle w:val="Tabelacomgrade"/>
        <w:tblW w:w="0" w:type="auto"/>
        <w:tblInd w:w="704" w:type="dxa"/>
        <w:tblLook w:val="04A0" w:firstRow="1" w:lastRow="0" w:firstColumn="1" w:lastColumn="0" w:noHBand="0" w:noVBand="1"/>
      </w:tblPr>
      <w:tblGrid>
        <w:gridCol w:w="989"/>
        <w:gridCol w:w="2744"/>
        <w:gridCol w:w="4057"/>
      </w:tblGrid>
      <w:tr w:rsidR="0028778A" w:rsidRPr="00ED0C55" w14:paraId="0337B552" w14:textId="77777777" w:rsidTr="0028778A">
        <w:tc>
          <w:tcPr>
            <w:tcW w:w="989" w:type="dxa"/>
          </w:tcPr>
          <w:p w14:paraId="45863F70" w14:textId="77777777" w:rsidR="0028778A" w:rsidRPr="00ED0C55" w:rsidRDefault="0028778A" w:rsidP="00013522">
            <w:pPr>
              <w:spacing w:line="0" w:lineRule="atLeast"/>
              <w:ind w:right="-6"/>
              <w:jc w:val="center"/>
              <w:rPr>
                <w:rFonts w:eastAsia="Times New Roman"/>
                <w:b/>
                <w:sz w:val="20"/>
                <w:szCs w:val="24"/>
              </w:rPr>
            </w:pPr>
            <w:r w:rsidRPr="00ED0C55">
              <w:rPr>
                <w:rFonts w:eastAsia="Times New Roman"/>
                <w:b/>
                <w:sz w:val="20"/>
                <w:szCs w:val="24"/>
              </w:rPr>
              <w:t>GRUPO</w:t>
            </w:r>
          </w:p>
        </w:tc>
        <w:tc>
          <w:tcPr>
            <w:tcW w:w="2744" w:type="dxa"/>
          </w:tcPr>
          <w:p w14:paraId="4A3C7784" w14:textId="77777777" w:rsidR="0028778A" w:rsidRPr="00ED0C55" w:rsidRDefault="0028778A" w:rsidP="00013522">
            <w:pPr>
              <w:spacing w:line="0" w:lineRule="atLeast"/>
              <w:ind w:right="-6"/>
              <w:jc w:val="center"/>
              <w:rPr>
                <w:rFonts w:eastAsia="Times New Roman"/>
                <w:b/>
                <w:sz w:val="20"/>
                <w:szCs w:val="24"/>
              </w:rPr>
            </w:pPr>
            <w:r w:rsidRPr="00ED0C55">
              <w:rPr>
                <w:rFonts w:eastAsia="Times New Roman"/>
                <w:b/>
                <w:sz w:val="20"/>
                <w:szCs w:val="24"/>
              </w:rPr>
              <w:t>MODELO DE FORMULÁRIO</w:t>
            </w:r>
          </w:p>
        </w:tc>
        <w:tc>
          <w:tcPr>
            <w:tcW w:w="4057" w:type="dxa"/>
          </w:tcPr>
          <w:p w14:paraId="0CC1D5E7" w14:textId="77777777" w:rsidR="0028778A" w:rsidRPr="00ED0C55" w:rsidRDefault="0028778A" w:rsidP="00013522">
            <w:pPr>
              <w:spacing w:line="0" w:lineRule="atLeast"/>
              <w:ind w:right="-6"/>
              <w:jc w:val="center"/>
              <w:rPr>
                <w:rFonts w:eastAsia="Times New Roman"/>
                <w:b/>
                <w:sz w:val="20"/>
                <w:szCs w:val="24"/>
              </w:rPr>
            </w:pPr>
            <w:r w:rsidRPr="00ED0C55">
              <w:rPr>
                <w:rFonts w:eastAsia="Times New Roman"/>
                <w:b/>
                <w:sz w:val="20"/>
                <w:szCs w:val="24"/>
              </w:rPr>
              <w:t>FREQUÊNCIA</w:t>
            </w:r>
          </w:p>
        </w:tc>
      </w:tr>
      <w:tr w:rsidR="0028778A" w:rsidRPr="00ED0C55" w14:paraId="26A681D5" w14:textId="77777777" w:rsidTr="0028778A">
        <w:tc>
          <w:tcPr>
            <w:tcW w:w="989" w:type="dxa"/>
            <w:vMerge w:val="restart"/>
            <w:vAlign w:val="center"/>
          </w:tcPr>
          <w:p w14:paraId="0B33B953" w14:textId="77777777" w:rsidR="0028778A" w:rsidRPr="00ED0C55" w:rsidRDefault="0028778A" w:rsidP="00013522">
            <w:pPr>
              <w:ind w:right="-6"/>
              <w:jc w:val="center"/>
              <w:rPr>
                <w:rFonts w:eastAsia="Times New Roman"/>
                <w:sz w:val="20"/>
                <w:szCs w:val="24"/>
              </w:rPr>
            </w:pPr>
            <w:r w:rsidRPr="00ED0C55">
              <w:rPr>
                <w:rFonts w:eastAsia="Times New Roman"/>
                <w:sz w:val="20"/>
                <w:szCs w:val="24"/>
              </w:rPr>
              <w:t>1</w:t>
            </w:r>
          </w:p>
        </w:tc>
        <w:tc>
          <w:tcPr>
            <w:tcW w:w="2744" w:type="dxa"/>
            <w:vAlign w:val="center"/>
          </w:tcPr>
          <w:p w14:paraId="5A5950E9" w14:textId="77777777" w:rsidR="0028778A" w:rsidRPr="00ED0C55" w:rsidRDefault="0028778A" w:rsidP="00013522">
            <w:pPr>
              <w:ind w:right="-6"/>
              <w:jc w:val="center"/>
              <w:rPr>
                <w:rFonts w:eastAsia="Times New Roman"/>
                <w:sz w:val="20"/>
                <w:szCs w:val="24"/>
              </w:rPr>
            </w:pPr>
            <w:r w:rsidRPr="00ED0C55">
              <w:rPr>
                <w:rFonts w:eastAsia="Times New Roman"/>
                <w:sz w:val="20"/>
                <w:szCs w:val="24"/>
              </w:rPr>
              <w:t>Anexo II – Parte I</w:t>
            </w:r>
          </w:p>
        </w:tc>
        <w:tc>
          <w:tcPr>
            <w:tcW w:w="4057" w:type="dxa"/>
            <w:vAlign w:val="center"/>
          </w:tcPr>
          <w:p w14:paraId="2F81EE7A" w14:textId="77777777" w:rsidR="0028778A" w:rsidRPr="00ED0C55" w:rsidRDefault="0028778A" w:rsidP="00013522">
            <w:pPr>
              <w:ind w:right="-6"/>
              <w:jc w:val="center"/>
              <w:rPr>
                <w:rFonts w:eastAsia="Times New Roman"/>
                <w:sz w:val="20"/>
                <w:szCs w:val="24"/>
              </w:rPr>
            </w:pPr>
            <w:r w:rsidRPr="00ED0C55">
              <w:rPr>
                <w:rFonts w:eastAsia="Times New Roman"/>
                <w:sz w:val="20"/>
                <w:szCs w:val="24"/>
              </w:rPr>
              <w:t>Quinzenal</w:t>
            </w:r>
          </w:p>
        </w:tc>
      </w:tr>
      <w:tr w:rsidR="0028778A" w:rsidRPr="00ED0C55" w14:paraId="6FF45335" w14:textId="77777777" w:rsidTr="0028778A">
        <w:tc>
          <w:tcPr>
            <w:tcW w:w="989" w:type="dxa"/>
            <w:vMerge/>
            <w:vAlign w:val="center"/>
          </w:tcPr>
          <w:p w14:paraId="5CCF951B" w14:textId="77777777" w:rsidR="0028778A" w:rsidRPr="00ED0C55" w:rsidRDefault="0028778A" w:rsidP="00013522">
            <w:pPr>
              <w:ind w:right="-6"/>
              <w:jc w:val="center"/>
              <w:rPr>
                <w:rFonts w:eastAsia="Times New Roman"/>
                <w:sz w:val="20"/>
                <w:szCs w:val="24"/>
              </w:rPr>
            </w:pPr>
          </w:p>
        </w:tc>
        <w:tc>
          <w:tcPr>
            <w:tcW w:w="2744" w:type="dxa"/>
            <w:vAlign w:val="center"/>
          </w:tcPr>
          <w:p w14:paraId="229806A6" w14:textId="77777777" w:rsidR="0028778A" w:rsidRPr="00ED0C55" w:rsidRDefault="0028778A" w:rsidP="00013522">
            <w:pPr>
              <w:ind w:right="-6"/>
              <w:jc w:val="center"/>
              <w:rPr>
                <w:rFonts w:eastAsia="Times New Roman"/>
                <w:sz w:val="20"/>
                <w:szCs w:val="24"/>
              </w:rPr>
            </w:pPr>
            <w:r w:rsidRPr="00ED0C55">
              <w:rPr>
                <w:rFonts w:eastAsia="Times New Roman"/>
                <w:sz w:val="20"/>
                <w:szCs w:val="24"/>
              </w:rPr>
              <w:t>Anexo II – Parte II</w:t>
            </w:r>
          </w:p>
        </w:tc>
        <w:tc>
          <w:tcPr>
            <w:tcW w:w="4057" w:type="dxa"/>
            <w:vAlign w:val="center"/>
          </w:tcPr>
          <w:p w14:paraId="3D43DFFA" w14:textId="77777777" w:rsidR="0028778A" w:rsidRPr="00ED0C55" w:rsidRDefault="0028778A" w:rsidP="00013522">
            <w:pPr>
              <w:ind w:right="-6"/>
              <w:jc w:val="center"/>
              <w:rPr>
                <w:rFonts w:eastAsia="Times New Roman"/>
                <w:sz w:val="20"/>
                <w:szCs w:val="24"/>
              </w:rPr>
            </w:pPr>
            <w:r w:rsidRPr="00ED0C55">
              <w:rPr>
                <w:rFonts w:eastAsia="Times New Roman"/>
                <w:sz w:val="20"/>
                <w:szCs w:val="24"/>
              </w:rPr>
              <w:t>Trimestral</w:t>
            </w:r>
          </w:p>
        </w:tc>
      </w:tr>
      <w:tr w:rsidR="0028778A" w:rsidRPr="00ED0C55" w14:paraId="4E508E75" w14:textId="77777777" w:rsidTr="0028778A">
        <w:tc>
          <w:tcPr>
            <w:tcW w:w="989" w:type="dxa"/>
            <w:vAlign w:val="center"/>
          </w:tcPr>
          <w:p w14:paraId="0B290CD9" w14:textId="77777777" w:rsidR="0028778A" w:rsidRPr="00ED0C55" w:rsidRDefault="0028778A" w:rsidP="00013522">
            <w:pPr>
              <w:ind w:right="-6"/>
              <w:jc w:val="center"/>
              <w:rPr>
                <w:rFonts w:eastAsia="Times New Roman"/>
                <w:sz w:val="20"/>
                <w:szCs w:val="24"/>
              </w:rPr>
            </w:pPr>
            <w:r w:rsidRPr="00ED0C55">
              <w:rPr>
                <w:rFonts w:eastAsia="Times New Roman"/>
                <w:sz w:val="20"/>
                <w:szCs w:val="24"/>
              </w:rPr>
              <w:t>2</w:t>
            </w:r>
          </w:p>
        </w:tc>
        <w:tc>
          <w:tcPr>
            <w:tcW w:w="2744" w:type="dxa"/>
            <w:vAlign w:val="center"/>
          </w:tcPr>
          <w:p w14:paraId="40DE8639" w14:textId="77777777" w:rsidR="0028778A" w:rsidRPr="00ED0C55" w:rsidRDefault="0028778A" w:rsidP="00013522">
            <w:pPr>
              <w:ind w:right="-6"/>
              <w:jc w:val="center"/>
              <w:rPr>
                <w:rFonts w:eastAsia="Times New Roman"/>
                <w:sz w:val="20"/>
                <w:szCs w:val="24"/>
              </w:rPr>
            </w:pPr>
            <w:r w:rsidRPr="00ED0C55">
              <w:rPr>
                <w:rFonts w:eastAsia="Times New Roman"/>
                <w:sz w:val="20"/>
                <w:szCs w:val="24"/>
              </w:rPr>
              <w:t>Anexo III – Partes I, II e III</w:t>
            </w:r>
          </w:p>
        </w:tc>
        <w:tc>
          <w:tcPr>
            <w:tcW w:w="4057" w:type="dxa"/>
            <w:vAlign w:val="center"/>
          </w:tcPr>
          <w:p w14:paraId="33D004AF" w14:textId="77777777" w:rsidR="0028778A" w:rsidRPr="00ED0C55" w:rsidRDefault="0028778A" w:rsidP="00013522">
            <w:pPr>
              <w:ind w:right="-6"/>
              <w:jc w:val="center"/>
              <w:rPr>
                <w:rFonts w:eastAsia="Times New Roman"/>
                <w:sz w:val="20"/>
                <w:szCs w:val="24"/>
              </w:rPr>
            </w:pPr>
            <w:r w:rsidRPr="00ED0C55">
              <w:rPr>
                <w:rFonts w:eastAsia="Times New Roman"/>
                <w:sz w:val="20"/>
                <w:szCs w:val="24"/>
              </w:rPr>
              <w:t>Quinzenal, bimestral, semestral ou anual (Norma interna nº 02/DIPOA/SDA, de 2015)</w:t>
            </w:r>
          </w:p>
        </w:tc>
      </w:tr>
    </w:tbl>
    <w:p w14:paraId="1645DBF2" w14:textId="06C46AAE" w:rsidR="0028778A" w:rsidRDefault="0028778A"/>
    <w:p w14:paraId="30E57BAB" w14:textId="77777777" w:rsidR="0028778A" w:rsidRPr="00C65A36" w:rsidRDefault="0028778A" w:rsidP="0028778A">
      <w:pPr>
        <w:pStyle w:val="PargrafodaLista"/>
        <w:widowControl w:val="0"/>
        <w:numPr>
          <w:ilvl w:val="0"/>
          <w:numId w:val="4"/>
        </w:numPr>
        <w:pBdr>
          <w:top w:val="nil"/>
          <w:left w:val="nil"/>
          <w:bottom w:val="nil"/>
          <w:right w:val="nil"/>
          <w:between w:val="nil"/>
        </w:pBdr>
        <w:spacing w:after="0" w:line="320" w:lineRule="exact"/>
        <w:jc w:val="both"/>
        <w:rPr>
          <w:rFonts w:ascii="Arial" w:eastAsia="Arial" w:hAnsi="Arial" w:cs="Arial"/>
          <w:b/>
          <w:bCs/>
          <w:color w:val="000000"/>
          <w:lang w:eastAsia="pt-BR"/>
        </w:rPr>
      </w:pPr>
      <w:r w:rsidRPr="00C65A36">
        <w:rPr>
          <w:rFonts w:ascii="Arial" w:eastAsia="Arial" w:hAnsi="Arial" w:cs="Arial"/>
          <w:b/>
          <w:bCs/>
          <w:color w:val="000000"/>
          <w:lang w:eastAsia="pt-BR"/>
        </w:rPr>
        <w:t>DA FISCALIZAÇÃO PROPRIAMENTE DITA, DA SUPERVISÃO E DA VERIFICAÇÃO OFICIAL COM BASE NOS AUTOCONTROLES</w:t>
      </w:r>
    </w:p>
    <w:p w14:paraId="6EC61879" w14:textId="77777777" w:rsidR="0028778A" w:rsidRPr="00DF5E99" w:rsidRDefault="0028778A" w:rsidP="0028778A">
      <w:pPr>
        <w:widowControl w:val="0"/>
        <w:pBdr>
          <w:top w:val="nil"/>
          <w:left w:val="nil"/>
          <w:bottom w:val="nil"/>
          <w:right w:val="nil"/>
          <w:between w:val="nil"/>
        </w:pBdr>
        <w:spacing w:after="0" w:line="320" w:lineRule="exact"/>
        <w:jc w:val="both"/>
        <w:rPr>
          <w:rFonts w:ascii="Arial" w:eastAsia="Arial" w:hAnsi="Arial" w:cs="Arial"/>
          <w:b/>
          <w:bCs/>
          <w:color w:val="000000"/>
          <w:lang w:eastAsia="pt-BR"/>
        </w:rPr>
      </w:pPr>
    </w:p>
    <w:p w14:paraId="40A5D37E"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 xml:space="preserve">O SIM/POA é o responsável principal pelas ações de </w:t>
      </w:r>
      <w:r w:rsidRPr="00DF5E99">
        <w:rPr>
          <w:rFonts w:ascii="Arial" w:eastAsia="Arial" w:hAnsi="Arial" w:cs="Arial"/>
          <w:b/>
          <w:bCs/>
          <w:color w:val="000000"/>
          <w:lang w:eastAsia="pt-BR"/>
        </w:rPr>
        <w:t xml:space="preserve">fiscalização, </w:t>
      </w:r>
      <w:r w:rsidRPr="00DF5E99">
        <w:rPr>
          <w:rFonts w:ascii="Arial" w:eastAsia="Arial" w:hAnsi="Arial" w:cs="Arial"/>
          <w:color w:val="000000"/>
          <w:lang w:eastAsia="pt-BR"/>
        </w:rPr>
        <w:t>propriamente ditas, junto aos estabelecimentos registrados, as quais abrangem, mas não se limitam, à verificação oficial dos autocontroles, por incluir diversas atividades da chamada “inspeção tradicional”.</w:t>
      </w:r>
    </w:p>
    <w:p w14:paraId="34AF543A"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 xml:space="preserve">A supervisão, a cargo do serviço de inspeção do </w:t>
      </w:r>
      <w:r>
        <w:rPr>
          <w:rFonts w:ascii="Arial" w:eastAsia="Arial" w:hAnsi="Arial" w:cs="Arial"/>
          <w:color w:val="000000"/>
          <w:lang w:eastAsia="pt-BR"/>
        </w:rPr>
        <w:t xml:space="preserve">consórcio </w:t>
      </w:r>
      <w:r w:rsidRPr="00DF5E99">
        <w:rPr>
          <w:rFonts w:ascii="Arial" w:eastAsia="Arial" w:hAnsi="Arial" w:cs="Arial"/>
          <w:color w:val="000000"/>
          <w:lang w:eastAsia="pt-BR"/>
        </w:rPr>
        <w:t>CID CENTRO, consiste na avaliação quanto às condições gerais de funcionamento dos estabelecimentos registrados e na avaliação das atividades de fiscalização.</w:t>
      </w:r>
    </w:p>
    <w:p w14:paraId="453F0B8A"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A verificação oficial com base nos autocontroles é atividade inerente à fiscalização, sob competência do SIM/POA, e visa avaliar, principal e especificamente, a implementação dos programas de autocontrole por parte das empresas registradas.</w:t>
      </w:r>
    </w:p>
    <w:p w14:paraId="1EAA7823"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 xml:space="preserve">Quadro sinóptico das ações inerentes à inspeção tradicional e verificação oficial dos autocontroles consta no Anexo IV da presente </w:t>
      </w:r>
      <w:r>
        <w:rPr>
          <w:rFonts w:ascii="Arial" w:eastAsia="Arial" w:hAnsi="Arial" w:cs="Arial"/>
          <w:color w:val="000000"/>
          <w:lang w:eastAsia="pt-BR"/>
        </w:rPr>
        <w:t>Instru</w:t>
      </w:r>
      <w:r w:rsidRPr="00DF5E99">
        <w:rPr>
          <w:rFonts w:ascii="Arial" w:eastAsia="Arial" w:hAnsi="Arial" w:cs="Arial"/>
          <w:color w:val="000000"/>
          <w:lang w:eastAsia="pt-BR"/>
        </w:rPr>
        <w:t>ção.</w:t>
      </w:r>
    </w:p>
    <w:p w14:paraId="0CCFA9BD"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Deste modo, a fiscalização definida na Norma Interna nº 02 MAPA/DIPOA/SDA de 2015, não pode, em absoluto, ser substituída pela supervisão, nem, tão pouco, ser substituída unicamente pelos procedimentos de verificação oficial de autocontroles aqui padronizados.</w:t>
      </w:r>
    </w:p>
    <w:p w14:paraId="15AF7508"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07295E52"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59141BEC" w14:textId="77777777" w:rsidR="0028778A" w:rsidRPr="00936718" w:rsidRDefault="0028778A" w:rsidP="0028778A">
      <w:pPr>
        <w:pStyle w:val="PargrafodaLista"/>
        <w:widowControl w:val="0"/>
        <w:numPr>
          <w:ilvl w:val="0"/>
          <w:numId w:val="5"/>
        </w:numPr>
        <w:pBdr>
          <w:top w:val="nil"/>
          <w:left w:val="nil"/>
          <w:bottom w:val="nil"/>
          <w:right w:val="nil"/>
          <w:between w:val="nil"/>
        </w:pBdr>
        <w:spacing w:after="0" w:line="320" w:lineRule="exact"/>
        <w:ind w:left="142" w:hanging="142"/>
        <w:jc w:val="both"/>
        <w:rPr>
          <w:rFonts w:ascii="Arial" w:eastAsia="Arial" w:hAnsi="Arial" w:cs="Arial"/>
          <w:b/>
          <w:bCs/>
          <w:color w:val="000000"/>
          <w:lang w:eastAsia="pt-BR"/>
        </w:rPr>
      </w:pPr>
      <w:r w:rsidRPr="00936718">
        <w:rPr>
          <w:rFonts w:ascii="Arial" w:eastAsia="Arial" w:hAnsi="Arial" w:cs="Arial"/>
          <w:b/>
          <w:bCs/>
          <w:color w:val="000000"/>
          <w:lang w:eastAsia="pt-BR"/>
        </w:rPr>
        <w:t>AÇÕES DO SIM/POA DOS MUNICÍPIOS MEMBROS DO CONSÓRCIO CID CENTRO</w:t>
      </w:r>
    </w:p>
    <w:p w14:paraId="7380060C"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1174E7FC"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O Serviço Oficial</w:t>
      </w:r>
      <w:r>
        <w:rPr>
          <w:rFonts w:ascii="Arial" w:eastAsia="Arial" w:hAnsi="Arial" w:cs="Arial"/>
          <w:color w:val="000000"/>
          <w:lang w:eastAsia="pt-BR"/>
        </w:rPr>
        <w:t xml:space="preserve"> de Inspeção</w:t>
      </w:r>
      <w:r w:rsidRPr="00DF5E99">
        <w:rPr>
          <w:rFonts w:ascii="Arial" w:eastAsia="Arial" w:hAnsi="Arial" w:cs="Arial"/>
          <w:color w:val="000000"/>
          <w:lang w:eastAsia="pt-BR"/>
        </w:rPr>
        <w:t xml:space="preserve"> deve possuir acesso aos programas atualizados dos autocontroles aplicados pelo estabelecimento.</w:t>
      </w:r>
    </w:p>
    <w:p w14:paraId="4CF45822"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O plano ou roteiro de inspeção para verificação oficial dos elementos de controle consiste em um planejamento descrito que abrangem as áreas de inspeção, pontos de coleta de água, os procedimentos sanitários operacionais, os pontos críticos de controle definidos ao APPCC e mapa com a identificação e localização das armadilhas de controle integrado de pragas.</w:t>
      </w:r>
    </w:p>
    <w:p w14:paraId="54E5E2EC"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O SIM/POA deverá implantar ou atualizar o plano ou roteiro de inspeção de forma a compatibilizar suas ações às diretrizes deste Manual.</w:t>
      </w:r>
    </w:p>
    <w:p w14:paraId="123F5805"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A área de inspeção (AI) consiste em cada seção ou setor com seus equipamentos, instalações e utensílios incluindo forro, paredes, piso, drenos e outras estruturas eventualmente presentes, compreendendo também o espaço tridimensional onde os mesmos estão inseridos.</w:t>
      </w:r>
    </w:p>
    <w:p w14:paraId="23207AF4"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CD342F">
        <w:rPr>
          <w:rFonts w:ascii="Arial" w:eastAsia="Arial" w:hAnsi="Arial" w:cs="Arial"/>
          <w:color w:val="000000"/>
          <w:lang w:eastAsia="pt-BR"/>
        </w:rPr>
        <w:t>A unidade de inspeção (UI) consiste em subdivisão de uma área de inspeção que compreende o espaço tridimensional onde está inserido o</w:t>
      </w:r>
      <w:r>
        <w:rPr>
          <w:rFonts w:ascii="Arial" w:eastAsia="Arial" w:hAnsi="Arial" w:cs="Arial"/>
          <w:color w:val="000000"/>
          <w:lang w:eastAsia="pt-BR"/>
        </w:rPr>
        <w:t xml:space="preserve"> </w:t>
      </w:r>
      <w:r w:rsidRPr="00CD342F">
        <w:rPr>
          <w:rFonts w:ascii="Arial" w:eastAsia="Arial" w:hAnsi="Arial" w:cs="Arial"/>
          <w:color w:val="000000"/>
          <w:lang w:eastAsia="pt-BR"/>
        </w:rPr>
        <w:t>equipamento, instalações e utensílios, limitada por parede, piso e teto, levando-se em consideração o tempo necessário para realização da inspeção</w:t>
      </w:r>
      <w:r>
        <w:rPr>
          <w:rFonts w:ascii="Arial" w:eastAsia="Arial" w:hAnsi="Arial" w:cs="Arial"/>
          <w:color w:val="000000"/>
          <w:lang w:eastAsia="pt-BR"/>
        </w:rPr>
        <w:t xml:space="preserve"> </w:t>
      </w:r>
      <w:r w:rsidRPr="00CD342F">
        <w:rPr>
          <w:rFonts w:ascii="Arial" w:eastAsia="Arial" w:hAnsi="Arial" w:cs="Arial"/>
          <w:color w:val="000000"/>
          <w:lang w:eastAsia="pt-BR"/>
        </w:rPr>
        <w:t>visual das superfícies. Uma AI pode ser constituída por várias UI.</w:t>
      </w:r>
    </w:p>
    <w:p w14:paraId="3019B2E4"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Os pontos de coleta de água consistem em todos os pontos de coleta identificados pelo estabelecimento.</w:t>
      </w:r>
    </w:p>
    <w:p w14:paraId="64F09CE8"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Os procedimentos sanitários operacionais são os procedimentos executados durante aquelas etapas de fabricação identificadas como críticas em relação a possibilidade de contaminação cruzada do produto.</w:t>
      </w:r>
    </w:p>
    <w:p w14:paraId="7DC06671"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De uma forma abrangente a verificação oficial sobre o autocontrole consiste num conjunto de ações, procedimentos e análises realizadas pelo SIM/POA com a finalidade de verificar a efetividade dos autocontroles implantados pelo estabelecimento.</w:t>
      </w:r>
    </w:p>
    <w:p w14:paraId="5926E80C" w14:textId="77777777" w:rsidR="0028778A" w:rsidRPr="00DF5E99"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 xml:space="preserve">A verificação oficial se dá </w:t>
      </w:r>
      <w:r w:rsidRPr="00DF5E99">
        <w:rPr>
          <w:rFonts w:ascii="Arial" w:eastAsia="Arial" w:hAnsi="Arial" w:cs="Arial"/>
          <w:i/>
          <w:color w:val="000000"/>
          <w:lang w:eastAsia="pt-BR"/>
        </w:rPr>
        <w:t>in loco</w:t>
      </w:r>
      <w:r w:rsidRPr="00DF5E99">
        <w:rPr>
          <w:rFonts w:ascii="Arial" w:eastAsia="Arial" w:hAnsi="Arial" w:cs="Arial"/>
          <w:color w:val="000000"/>
          <w:lang w:eastAsia="pt-BR"/>
        </w:rPr>
        <w:t xml:space="preserve"> ou de forma documental abrangendo os procedimentos executados e os registros gerados pelo monitoramento e verificação previstos nos autocontroles do estabelecimento além de outros documentos de suporte.</w:t>
      </w:r>
    </w:p>
    <w:p w14:paraId="44A0FCE2"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F5E99">
        <w:rPr>
          <w:rFonts w:ascii="Arial" w:eastAsia="Arial" w:hAnsi="Arial" w:cs="Arial"/>
          <w:color w:val="000000"/>
          <w:lang w:eastAsia="pt-BR"/>
        </w:rPr>
        <w:t>As amostragens para a verificação oficial de autocontrole devem segui</w:t>
      </w:r>
      <w:r>
        <w:rPr>
          <w:rFonts w:ascii="Arial" w:eastAsia="Arial" w:hAnsi="Arial" w:cs="Arial"/>
          <w:color w:val="000000"/>
          <w:lang w:eastAsia="pt-BR"/>
        </w:rPr>
        <w:t>r o disposto no Quadro 03.</w:t>
      </w:r>
    </w:p>
    <w:p w14:paraId="383D4EFB" w14:textId="53AB8E0F" w:rsidR="0028778A" w:rsidRDefault="0028778A"/>
    <w:p w14:paraId="299EC445" w14:textId="77777777" w:rsidR="0028778A" w:rsidRDefault="0028778A">
      <w:pPr>
        <w:sectPr w:rsidR="0028778A">
          <w:pgSz w:w="11906" w:h="16838"/>
          <w:pgMar w:top="1417" w:right="1701" w:bottom="1417" w:left="1701" w:header="708" w:footer="708" w:gutter="0"/>
          <w:cols w:space="708"/>
          <w:docGrid w:linePitch="360"/>
        </w:sectPr>
      </w:pPr>
    </w:p>
    <w:p w14:paraId="485BA78D" w14:textId="77777777" w:rsidR="0028778A" w:rsidRDefault="0028778A" w:rsidP="0028778A">
      <w:pPr>
        <w:widowControl w:val="0"/>
        <w:pBdr>
          <w:top w:val="nil"/>
          <w:left w:val="nil"/>
          <w:bottom w:val="nil"/>
          <w:right w:val="nil"/>
          <w:between w:val="nil"/>
        </w:pBdr>
        <w:spacing w:after="0" w:line="240" w:lineRule="auto"/>
        <w:ind w:left="2127" w:hanging="1418"/>
        <w:jc w:val="center"/>
        <w:rPr>
          <w:rFonts w:ascii="Arial" w:eastAsia="Arial" w:hAnsi="Arial" w:cs="Arial"/>
          <w:color w:val="000000"/>
          <w:sz w:val="20"/>
          <w:lang w:eastAsia="pt-BR"/>
        </w:rPr>
      </w:pPr>
      <w:r w:rsidRPr="00A97546">
        <w:rPr>
          <w:rFonts w:ascii="Arial" w:eastAsia="Arial" w:hAnsi="Arial" w:cs="Arial"/>
          <w:b/>
          <w:color w:val="000000"/>
          <w:sz w:val="20"/>
          <w:lang w:eastAsia="pt-BR"/>
        </w:rPr>
        <w:lastRenderedPageBreak/>
        <w:t xml:space="preserve">QUADRO </w:t>
      </w:r>
      <w:r>
        <w:rPr>
          <w:rFonts w:ascii="Arial" w:eastAsia="Arial" w:hAnsi="Arial" w:cs="Arial"/>
          <w:b/>
          <w:color w:val="000000"/>
          <w:sz w:val="20"/>
          <w:lang w:eastAsia="pt-BR"/>
        </w:rPr>
        <w:t>03</w:t>
      </w:r>
      <w:r w:rsidRPr="00A97546">
        <w:rPr>
          <w:rFonts w:ascii="Arial" w:eastAsia="Arial" w:hAnsi="Arial" w:cs="Arial"/>
          <w:b/>
          <w:color w:val="000000"/>
          <w:sz w:val="20"/>
          <w:lang w:eastAsia="pt-BR"/>
        </w:rPr>
        <w:t xml:space="preserve"> -</w:t>
      </w:r>
      <w:r w:rsidRPr="00A97546">
        <w:rPr>
          <w:rFonts w:ascii="Arial" w:eastAsia="Arial" w:hAnsi="Arial" w:cs="Arial"/>
          <w:color w:val="000000"/>
          <w:sz w:val="20"/>
          <w:lang w:eastAsia="pt-BR"/>
        </w:rPr>
        <w:t xml:space="preserve"> </w:t>
      </w:r>
      <w:r w:rsidRPr="009941DA">
        <w:rPr>
          <w:rFonts w:ascii="Arial" w:eastAsia="Arial" w:hAnsi="Arial" w:cs="Arial"/>
          <w:color w:val="000000"/>
          <w:sz w:val="20"/>
          <w:lang w:eastAsia="pt-BR"/>
        </w:rPr>
        <w:t>Amostragem e sistemática da verificação oficial a ser aplicada a cada elemento de controle</w:t>
      </w:r>
      <w:r w:rsidRPr="00A97546">
        <w:rPr>
          <w:rFonts w:ascii="Arial" w:eastAsia="Arial" w:hAnsi="Arial" w:cs="Arial"/>
          <w:color w:val="000000"/>
          <w:sz w:val="20"/>
          <w:lang w:eastAsia="pt-BR"/>
        </w:rPr>
        <w:t>.</w:t>
      </w:r>
    </w:p>
    <w:tbl>
      <w:tblPr>
        <w:tblStyle w:val="Tabelacomgrade"/>
        <w:tblW w:w="0" w:type="auto"/>
        <w:tblLayout w:type="fixed"/>
        <w:tblLook w:val="04A0" w:firstRow="1" w:lastRow="0" w:firstColumn="1" w:lastColumn="0" w:noHBand="0" w:noVBand="1"/>
      </w:tblPr>
      <w:tblGrid>
        <w:gridCol w:w="2972"/>
        <w:gridCol w:w="1701"/>
        <w:gridCol w:w="1701"/>
        <w:gridCol w:w="1559"/>
        <w:gridCol w:w="3119"/>
        <w:gridCol w:w="2940"/>
      </w:tblGrid>
      <w:tr w:rsidR="0028778A" w:rsidRPr="008A01A4" w14:paraId="4515EAB6" w14:textId="77777777" w:rsidTr="00013522">
        <w:tc>
          <w:tcPr>
            <w:tcW w:w="2972" w:type="dxa"/>
            <w:vAlign w:val="center"/>
          </w:tcPr>
          <w:p w14:paraId="02EBA60B" w14:textId="77777777" w:rsidR="0028778A" w:rsidRPr="008A01A4" w:rsidRDefault="0028778A" w:rsidP="00013522">
            <w:pPr>
              <w:autoSpaceDE w:val="0"/>
              <w:autoSpaceDN w:val="0"/>
              <w:adjustRightInd w:val="0"/>
              <w:jc w:val="center"/>
              <w:rPr>
                <w:b/>
                <w:sz w:val="20"/>
                <w:szCs w:val="20"/>
              </w:rPr>
            </w:pPr>
            <w:r w:rsidRPr="008A01A4">
              <w:rPr>
                <w:b/>
                <w:sz w:val="20"/>
                <w:szCs w:val="20"/>
              </w:rPr>
              <w:t>ELEMENTO</w:t>
            </w:r>
          </w:p>
        </w:tc>
        <w:tc>
          <w:tcPr>
            <w:tcW w:w="1701" w:type="dxa"/>
            <w:vAlign w:val="center"/>
          </w:tcPr>
          <w:p w14:paraId="254D9B1C" w14:textId="77777777" w:rsidR="0028778A" w:rsidRPr="008A01A4" w:rsidRDefault="0028778A" w:rsidP="00013522">
            <w:pPr>
              <w:autoSpaceDE w:val="0"/>
              <w:autoSpaceDN w:val="0"/>
              <w:adjustRightInd w:val="0"/>
              <w:ind w:left="-57" w:right="-57"/>
              <w:jc w:val="center"/>
              <w:rPr>
                <w:b/>
                <w:sz w:val="20"/>
                <w:szCs w:val="20"/>
              </w:rPr>
            </w:pPr>
            <w:r w:rsidRPr="008A01A4">
              <w:rPr>
                <w:b/>
                <w:sz w:val="20"/>
                <w:szCs w:val="20"/>
              </w:rPr>
              <w:t>TIPO DE VERIFICAÇÃO (</w:t>
            </w:r>
            <w:r w:rsidRPr="008A01A4">
              <w:rPr>
                <w:b/>
                <w:i/>
                <w:sz w:val="20"/>
                <w:szCs w:val="20"/>
              </w:rPr>
              <w:t>IN LOCO</w:t>
            </w:r>
            <w:r w:rsidRPr="008A01A4">
              <w:rPr>
                <w:b/>
                <w:sz w:val="20"/>
                <w:szCs w:val="20"/>
              </w:rPr>
              <w:t xml:space="preserve"> OU DOCUMENTAL)</w:t>
            </w:r>
          </w:p>
        </w:tc>
        <w:tc>
          <w:tcPr>
            <w:tcW w:w="1701" w:type="dxa"/>
            <w:vAlign w:val="center"/>
          </w:tcPr>
          <w:p w14:paraId="2D4453F9" w14:textId="77777777" w:rsidR="0028778A" w:rsidRPr="008A01A4" w:rsidRDefault="0028778A" w:rsidP="00013522">
            <w:pPr>
              <w:autoSpaceDE w:val="0"/>
              <w:autoSpaceDN w:val="0"/>
              <w:adjustRightInd w:val="0"/>
              <w:ind w:left="-57" w:right="-57"/>
              <w:jc w:val="center"/>
              <w:rPr>
                <w:b/>
                <w:sz w:val="20"/>
                <w:szCs w:val="20"/>
              </w:rPr>
            </w:pPr>
            <w:r w:rsidRPr="008A01A4">
              <w:rPr>
                <w:b/>
                <w:sz w:val="20"/>
                <w:szCs w:val="20"/>
              </w:rPr>
              <w:t>GRUPO DE ESTABELECIMENTO (1 OU 2)</w:t>
            </w:r>
          </w:p>
        </w:tc>
        <w:tc>
          <w:tcPr>
            <w:tcW w:w="1559" w:type="dxa"/>
            <w:vAlign w:val="center"/>
          </w:tcPr>
          <w:p w14:paraId="315636EC" w14:textId="77777777" w:rsidR="0028778A" w:rsidRPr="008A01A4" w:rsidRDefault="0028778A" w:rsidP="00013522">
            <w:pPr>
              <w:autoSpaceDE w:val="0"/>
              <w:autoSpaceDN w:val="0"/>
              <w:adjustRightInd w:val="0"/>
              <w:ind w:left="-57" w:right="-57"/>
              <w:jc w:val="center"/>
              <w:rPr>
                <w:b/>
                <w:sz w:val="20"/>
                <w:szCs w:val="20"/>
              </w:rPr>
            </w:pPr>
            <w:r w:rsidRPr="008A01A4">
              <w:rPr>
                <w:b/>
                <w:sz w:val="20"/>
                <w:szCs w:val="20"/>
              </w:rPr>
              <w:t>AMOSTRAGEM MÍNIMA (SORTEIO O</w:t>
            </w:r>
            <w:r>
              <w:rPr>
                <w:b/>
                <w:sz w:val="20"/>
                <w:szCs w:val="20"/>
              </w:rPr>
              <w:t>U</w:t>
            </w:r>
            <w:r w:rsidRPr="008A01A4">
              <w:rPr>
                <w:b/>
                <w:sz w:val="20"/>
                <w:szCs w:val="20"/>
              </w:rPr>
              <w:t xml:space="preserve"> DIRIGIDA)</w:t>
            </w:r>
          </w:p>
        </w:tc>
        <w:tc>
          <w:tcPr>
            <w:tcW w:w="3119" w:type="dxa"/>
            <w:vAlign w:val="center"/>
          </w:tcPr>
          <w:p w14:paraId="5385CFCE" w14:textId="77777777" w:rsidR="0028778A" w:rsidRPr="008A01A4" w:rsidRDefault="0028778A" w:rsidP="00013522">
            <w:pPr>
              <w:autoSpaceDE w:val="0"/>
              <w:autoSpaceDN w:val="0"/>
              <w:adjustRightInd w:val="0"/>
              <w:jc w:val="center"/>
              <w:rPr>
                <w:b/>
                <w:sz w:val="20"/>
                <w:szCs w:val="20"/>
              </w:rPr>
            </w:pPr>
            <w:r w:rsidRPr="008A01A4">
              <w:rPr>
                <w:b/>
                <w:sz w:val="20"/>
                <w:szCs w:val="20"/>
              </w:rPr>
              <w:t>UNIDADE</w:t>
            </w:r>
          </w:p>
        </w:tc>
        <w:tc>
          <w:tcPr>
            <w:tcW w:w="2940" w:type="dxa"/>
            <w:vAlign w:val="center"/>
          </w:tcPr>
          <w:p w14:paraId="4F81E408" w14:textId="77777777" w:rsidR="0028778A" w:rsidRPr="008A01A4" w:rsidRDefault="0028778A" w:rsidP="00013522">
            <w:pPr>
              <w:autoSpaceDE w:val="0"/>
              <w:autoSpaceDN w:val="0"/>
              <w:adjustRightInd w:val="0"/>
              <w:jc w:val="center"/>
              <w:rPr>
                <w:b/>
                <w:sz w:val="20"/>
                <w:szCs w:val="20"/>
              </w:rPr>
            </w:pPr>
            <w:r w:rsidRPr="008A01A4">
              <w:rPr>
                <w:b/>
                <w:sz w:val="20"/>
                <w:szCs w:val="20"/>
              </w:rPr>
              <w:t>ETAPA</w:t>
            </w:r>
          </w:p>
        </w:tc>
      </w:tr>
      <w:tr w:rsidR="0028778A" w:rsidRPr="008A01A4" w14:paraId="4B4963C9" w14:textId="77777777" w:rsidTr="00013522">
        <w:tc>
          <w:tcPr>
            <w:tcW w:w="2972" w:type="dxa"/>
            <w:vAlign w:val="center"/>
          </w:tcPr>
          <w:p w14:paraId="74DA1FDB" w14:textId="77777777" w:rsidR="0028778A" w:rsidRPr="008A01A4" w:rsidRDefault="0028778A" w:rsidP="00013522">
            <w:pPr>
              <w:autoSpaceDE w:val="0"/>
              <w:autoSpaceDN w:val="0"/>
              <w:adjustRightInd w:val="0"/>
              <w:rPr>
                <w:sz w:val="20"/>
                <w:szCs w:val="20"/>
              </w:rPr>
            </w:pPr>
            <w:r>
              <w:rPr>
                <w:sz w:val="20"/>
                <w:szCs w:val="20"/>
              </w:rPr>
              <w:t xml:space="preserve">1. </w:t>
            </w:r>
            <w:r w:rsidRPr="008A01A4">
              <w:rPr>
                <w:sz w:val="20"/>
                <w:szCs w:val="20"/>
              </w:rPr>
              <w:t>Manutenção</w:t>
            </w:r>
          </w:p>
        </w:tc>
        <w:tc>
          <w:tcPr>
            <w:tcW w:w="1701" w:type="dxa"/>
            <w:vAlign w:val="center"/>
          </w:tcPr>
          <w:p w14:paraId="6F05094B"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2F428273"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25934787" w14:textId="77777777" w:rsidR="0028778A" w:rsidRPr="008A01A4" w:rsidRDefault="0028778A" w:rsidP="00013522">
            <w:pPr>
              <w:autoSpaceDE w:val="0"/>
              <w:autoSpaceDN w:val="0"/>
              <w:adjustRightInd w:val="0"/>
              <w:jc w:val="center"/>
              <w:rPr>
                <w:sz w:val="20"/>
                <w:szCs w:val="20"/>
              </w:rPr>
            </w:pPr>
            <w:r>
              <w:rPr>
                <w:sz w:val="20"/>
                <w:szCs w:val="20"/>
              </w:rPr>
              <w:t>10</w:t>
            </w:r>
            <w:r w:rsidRPr="008A01A4">
              <w:rPr>
                <w:sz w:val="20"/>
                <w:szCs w:val="20"/>
              </w:rPr>
              <w:t>%</w:t>
            </w:r>
          </w:p>
        </w:tc>
        <w:tc>
          <w:tcPr>
            <w:tcW w:w="3119" w:type="dxa"/>
            <w:vAlign w:val="center"/>
          </w:tcPr>
          <w:p w14:paraId="1E2BC00A" w14:textId="77777777" w:rsidR="0028778A" w:rsidRPr="008A01A4" w:rsidRDefault="0028778A" w:rsidP="00013522">
            <w:pPr>
              <w:autoSpaceDE w:val="0"/>
              <w:autoSpaceDN w:val="0"/>
              <w:adjustRightInd w:val="0"/>
              <w:rPr>
                <w:sz w:val="20"/>
                <w:szCs w:val="20"/>
              </w:rPr>
            </w:pPr>
            <w:r w:rsidRPr="008A01A4">
              <w:rPr>
                <w:sz w:val="20"/>
                <w:szCs w:val="20"/>
              </w:rPr>
              <w:t>AI</w:t>
            </w:r>
          </w:p>
        </w:tc>
        <w:tc>
          <w:tcPr>
            <w:tcW w:w="2940" w:type="dxa"/>
            <w:vAlign w:val="center"/>
          </w:tcPr>
          <w:p w14:paraId="0F7309BD"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48C85FFA" w14:textId="77777777" w:rsidTr="00013522">
        <w:tc>
          <w:tcPr>
            <w:tcW w:w="2972" w:type="dxa"/>
            <w:vAlign w:val="center"/>
          </w:tcPr>
          <w:p w14:paraId="598604D6" w14:textId="77777777" w:rsidR="0028778A" w:rsidRPr="008A01A4" w:rsidRDefault="0028778A" w:rsidP="00013522">
            <w:pPr>
              <w:autoSpaceDE w:val="0"/>
              <w:autoSpaceDN w:val="0"/>
              <w:adjustRightInd w:val="0"/>
              <w:rPr>
                <w:sz w:val="20"/>
                <w:szCs w:val="20"/>
              </w:rPr>
            </w:pPr>
            <w:r>
              <w:rPr>
                <w:sz w:val="20"/>
                <w:szCs w:val="20"/>
              </w:rPr>
              <w:t xml:space="preserve">2. </w:t>
            </w:r>
            <w:r w:rsidRPr="008A01A4">
              <w:rPr>
                <w:sz w:val="20"/>
                <w:szCs w:val="20"/>
              </w:rPr>
              <w:t>Água de abastecimento</w:t>
            </w:r>
          </w:p>
        </w:tc>
        <w:tc>
          <w:tcPr>
            <w:tcW w:w="1701" w:type="dxa"/>
            <w:vAlign w:val="center"/>
          </w:tcPr>
          <w:p w14:paraId="05747863"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603B1DFE"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56FA83AC" w14:textId="77777777" w:rsidR="0028778A" w:rsidRPr="008A01A4" w:rsidRDefault="0028778A" w:rsidP="00013522">
            <w:pPr>
              <w:autoSpaceDE w:val="0"/>
              <w:autoSpaceDN w:val="0"/>
              <w:adjustRightInd w:val="0"/>
              <w:jc w:val="center"/>
              <w:rPr>
                <w:sz w:val="20"/>
                <w:szCs w:val="20"/>
              </w:rPr>
            </w:pPr>
            <w:r w:rsidRPr="008A01A4">
              <w:rPr>
                <w:sz w:val="20"/>
                <w:szCs w:val="20"/>
              </w:rPr>
              <w:t>10%</w:t>
            </w:r>
          </w:p>
        </w:tc>
        <w:tc>
          <w:tcPr>
            <w:tcW w:w="3119" w:type="dxa"/>
            <w:vAlign w:val="center"/>
          </w:tcPr>
          <w:p w14:paraId="639A34A0" w14:textId="77777777" w:rsidR="0028778A" w:rsidRPr="008A01A4" w:rsidRDefault="0028778A" w:rsidP="00013522">
            <w:pPr>
              <w:autoSpaceDE w:val="0"/>
              <w:autoSpaceDN w:val="0"/>
              <w:adjustRightInd w:val="0"/>
              <w:rPr>
                <w:sz w:val="20"/>
                <w:szCs w:val="20"/>
              </w:rPr>
            </w:pPr>
            <w:r w:rsidRPr="008A01A4">
              <w:rPr>
                <w:sz w:val="20"/>
                <w:szCs w:val="20"/>
              </w:rPr>
              <w:t>Pontos de coleta</w:t>
            </w:r>
          </w:p>
        </w:tc>
        <w:tc>
          <w:tcPr>
            <w:tcW w:w="2940" w:type="dxa"/>
            <w:vAlign w:val="center"/>
          </w:tcPr>
          <w:p w14:paraId="2DE1C17B"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302CDF18" w14:textId="77777777" w:rsidTr="00013522">
        <w:tc>
          <w:tcPr>
            <w:tcW w:w="2972" w:type="dxa"/>
            <w:vAlign w:val="center"/>
          </w:tcPr>
          <w:p w14:paraId="4A16E0EC" w14:textId="77777777" w:rsidR="0028778A" w:rsidRPr="008A01A4" w:rsidRDefault="0028778A" w:rsidP="00013522">
            <w:pPr>
              <w:autoSpaceDE w:val="0"/>
              <w:autoSpaceDN w:val="0"/>
              <w:adjustRightInd w:val="0"/>
              <w:rPr>
                <w:sz w:val="20"/>
                <w:szCs w:val="20"/>
              </w:rPr>
            </w:pPr>
            <w:r>
              <w:rPr>
                <w:sz w:val="20"/>
                <w:szCs w:val="20"/>
              </w:rPr>
              <w:t xml:space="preserve">3. </w:t>
            </w:r>
            <w:r w:rsidRPr="008A01A4">
              <w:rPr>
                <w:sz w:val="20"/>
                <w:szCs w:val="20"/>
              </w:rPr>
              <w:t>Controle integrado de pragas</w:t>
            </w:r>
          </w:p>
        </w:tc>
        <w:tc>
          <w:tcPr>
            <w:tcW w:w="1701" w:type="dxa"/>
            <w:vAlign w:val="center"/>
          </w:tcPr>
          <w:p w14:paraId="6ABF952C"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52CAB836"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4609D9CA" w14:textId="77777777" w:rsidR="0028778A" w:rsidRPr="008A01A4" w:rsidRDefault="0028778A" w:rsidP="00013522">
            <w:pPr>
              <w:autoSpaceDE w:val="0"/>
              <w:autoSpaceDN w:val="0"/>
              <w:adjustRightInd w:val="0"/>
              <w:jc w:val="center"/>
              <w:rPr>
                <w:sz w:val="20"/>
                <w:szCs w:val="20"/>
              </w:rPr>
            </w:pPr>
            <w:r>
              <w:rPr>
                <w:sz w:val="20"/>
                <w:szCs w:val="20"/>
              </w:rPr>
              <w:t>5</w:t>
            </w:r>
            <w:r w:rsidRPr="008A01A4">
              <w:rPr>
                <w:sz w:val="20"/>
                <w:szCs w:val="20"/>
              </w:rPr>
              <w:t>%</w:t>
            </w:r>
          </w:p>
        </w:tc>
        <w:tc>
          <w:tcPr>
            <w:tcW w:w="3119" w:type="dxa"/>
            <w:vAlign w:val="center"/>
          </w:tcPr>
          <w:p w14:paraId="02F502FD" w14:textId="77777777" w:rsidR="0028778A" w:rsidRPr="008A01A4" w:rsidRDefault="0028778A" w:rsidP="00013522">
            <w:pPr>
              <w:autoSpaceDE w:val="0"/>
              <w:autoSpaceDN w:val="0"/>
              <w:adjustRightInd w:val="0"/>
              <w:rPr>
                <w:sz w:val="20"/>
                <w:szCs w:val="20"/>
              </w:rPr>
            </w:pPr>
            <w:r w:rsidRPr="008A01A4">
              <w:rPr>
                <w:sz w:val="20"/>
                <w:szCs w:val="20"/>
              </w:rPr>
              <w:t>Armadilhas e dispositivos de proteção contra acesso de pragas</w:t>
            </w:r>
          </w:p>
        </w:tc>
        <w:tc>
          <w:tcPr>
            <w:tcW w:w="2940" w:type="dxa"/>
            <w:vAlign w:val="center"/>
          </w:tcPr>
          <w:p w14:paraId="0C8046E8"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734EFA3D" w14:textId="77777777" w:rsidTr="00013522">
        <w:trPr>
          <w:trHeight w:val="482"/>
        </w:trPr>
        <w:tc>
          <w:tcPr>
            <w:tcW w:w="2972" w:type="dxa"/>
            <w:vMerge w:val="restart"/>
            <w:vAlign w:val="center"/>
          </w:tcPr>
          <w:p w14:paraId="447757A7" w14:textId="77777777" w:rsidR="0028778A" w:rsidRPr="008A01A4" w:rsidRDefault="0028778A" w:rsidP="00013522">
            <w:pPr>
              <w:autoSpaceDE w:val="0"/>
              <w:autoSpaceDN w:val="0"/>
              <w:adjustRightInd w:val="0"/>
              <w:rPr>
                <w:sz w:val="20"/>
                <w:szCs w:val="20"/>
              </w:rPr>
            </w:pPr>
            <w:r>
              <w:rPr>
                <w:sz w:val="20"/>
                <w:szCs w:val="20"/>
              </w:rPr>
              <w:t xml:space="preserve">4. </w:t>
            </w:r>
            <w:r w:rsidRPr="008A01A4">
              <w:rPr>
                <w:sz w:val="20"/>
                <w:szCs w:val="20"/>
              </w:rPr>
              <w:t>Higiene industrial e operacional</w:t>
            </w:r>
          </w:p>
        </w:tc>
        <w:tc>
          <w:tcPr>
            <w:tcW w:w="1701" w:type="dxa"/>
            <w:vAlign w:val="center"/>
          </w:tcPr>
          <w:p w14:paraId="316A7840"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5C93F17C"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32A411C4" w14:textId="77777777" w:rsidR="0028778A" w:rsidRPr="008A01A4" w:rsidRDefault="0028778A" w:rsidP="00013522">
            <w:pPr>
              <w:autoSpaceDE w:val="0"/>
              <w:autoSpaceDN w:val="0"/>
              <w:adjustRightInd w:val="0"/>
              <w:jc w:val="center"/>
              <w:rPr>
                <w:sz w:val="20"/>
                <w:szCs w:val="20"/>
              </w:rPr>
            </w:pPr>
            <w:r w:rsidRPr="008A01A4">
              <w:rPr>
                <w:sz w:val="20"/>
                <w:szCs w:val="20"/>
              </w:rPr>
              <w:t>10% para pré-operaci</w:t>
            </w:r>
            <w:r>
              <w:rPr>
                <w:sz w:val="20"/>
                <w:szCs w:val="20"/>
              </w:rPr>
              <w:t>o</w:t>
            </w:r>
            <w:r w:rsidRPr="008A01A4">
              <w:rPr>
                <w:sz w:val="20"/>
                <w:szCs w:val="20"/>
              </w:rPr>
              <w:t>nal</w:t>
            </w:r>
          </w:p>
        </w:tc>
        <w:tc>
          <w:tcPr>
            <w:tcW w:w="3119" w:type="dxa"/>
            <w:vAlign w:val="center"/>
          </w:tcPr>
          <w:p w14:paraId="5B4A5F5F" w14:textId="77777777" w:rsidR="0028778A" w:rsidRPr="008A01A4" w:rsidRDefault="0028778A" w:rsidP="00013522">
            <w:pPr>
              <w:autoSpaceDE w:val="0"/>
              <w:autoSpaceDN w:val="0"/>
              <w:adjustRightInd w:val="0"/>
              <w:rPr>
                <w:sz w:val="20"/>
                <w:szCs w:val="20"/>
              </w:rPr>
            </w:pPr>
            <w:r w:rsidRPr="008A01A4">
              <w:rPr>
                <w:sz w:val="20"/>
                <w:szCs w:val="20"/>
              </w:rPr>
              <w:t>UI</w:t>
            </w:r>
          </w:p>
        </w:tc>
        <w:tc>
          <w:tcPr>
            <w:tcW w:w="2940" w:type="dxa"/>
            <w:vAlign w:val="center"/>
          </w:tcPr>
          <w:p w14:paraId="4F39B12D"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0B07267B" w14:textId="77777777" w:rsidTr="00013522">
        <w:trPr>
          <w:trHeight w:val="482"/>
        </w:trPr>
        <w:tc>
          <w:tcPr>
            <w:tcW w:w="2972" w:type="dxa"/>
            <w:vMerge/>
            <w:vAlign w:val="center"/>
          </w:tcPr>
          <w:p w14:paraId="37E2EFC5" w14:textId="77777777" w:rsidR="0028778A" w:rsidRPr="008A01A4" w:rsidRDefault="0028778A" w:rsidP="00013522">
            <w:pPr>
              <w:autoSpaceDE w:val="0"/>
              <w:autoSpaceDN w:val="0"/>
              <w:adjustRightInd w:val="0"/>
              <w:rPr>
                <w:sz w:val="20"/>
                <w:szCs w:val="20"/>
              </w:rPr>
            </w:pPr>
          </w:p>
        </w:tc>
        <w:tc>
          <w:tcPr>
            <w:tcW w:w="1701" w:type="dxa"/>
            <w:vAlign w:val="center"/>
          </w:tcPr>
          <w:p w14:paraId="18152AEA"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7F1C1E62"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74C68B76" w14:textId="77777777" w:rsidR="0028778A" w:rsidRPr="008A01A4" w:rsidRDefault="0028778A" w:rsidP="00013522">
            <w:pPr>
              <w:autoSpaceDE w:val="0"/>
              <w:autoSpaceDN w:val="0"/>
              <w:adjustRightInd w:val="0"/>
              <w:jc w:val="center"/>
              <w:rPr>
                <w:sz w:val="20"/>
                <w:szCs w:val="20"/>
              </w:rPr>
            </w:pPr>
            <w:r w:rsidRPr="008A01A4">
              <w:rPr>
                <w:sz w:val="20"/>
                <w:szCs w:val="20"/>
              </w:rPr>
              <w:t>10% para operacional</w:t>
            </w:r>
          </w:p>
        </w:tc>
        <w:tc>
          <w:tcPr>
            <w:tcW w:w="3119" w:type="dxa"/>
            <w:vAlign w:val="center"/>
          </w:tcPr>
          <w:p w14:paraId="7FE1236D" w14:textId="77777777" w:rsidR="0028778A" w:rsidRPr="008A01A4" w:rsidRDefault="0028778A" w:rsidP="00013522">
            <w:pPr>
              <w:autoSpaceDE w:val="0"/>
              <w:autoSpaceDN w:val="0"/>
              <w:adjustRightInd w:val="0"/>
              <w:rPr>
                <w:sz w:val="20"/>
                <w:szCs w:val="20"/>
              </w:rPr>
            </w:pPr>
            <w:r w:rsidRPr="008A01A4">
              <w:rPr>
                <w:sz w:val="20"/>
                <w:szCs w:val="20"/>
              </w:rPr>
              <w:t>UI</w:t>
            </w:r>
          </w:p>
        </w:tc>
        <w:tc>
          <w:tcPr>
            <w:tcW w:w="2940" w:type="dxa"/>
            <w:vAlign w:val="center"/>
          </w:tcPr>
          <w:p w14:paraId="7B190CA6"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574B4AB4" w14:textId="77777777" w:rsidTr="00013522">
        <w:tc>
          <w:tcPr>
            <w:tcW w:w="2972" w:type="dxa"/>
            <w:vAlign w:val="center"/>
          </w:tcPr>
          <w:p w14:paraId="2C5BFEFF" w14:textId="77777777" w:rsidR="0028778A" w:rsidRPr="008A01A4" w:rsidRDefault="0028778A" w:rsidP="00013522">
            <w:pPr>
              <w:autoSpaceDE w:val="0"/>
              <w:autoSpaceDN w:val="0"/>
              <w:adjustRightInd w:val="0"/>
              <w:rPr>
                <w:sz w:val="20"/>
                <w:szCs w:val="20"/>
              </w:rPr>
            </w:pPr>
            <w:r>
              <w:rPr>
                <w:sz w:val="20"/>
                <w:szCs w:val="20"/>
              </w:rPr>
              <w:t xml:space="preserve">5. </w:t>
            </w:r>
            <w:r w:rsidRPr="008A01A4">
              <w:rPr>
                <w:sz w:val="20"/>
                <w:szCs w:val="20"/>
              </w:rPr>
              <w:t>Higiene e hábitos higiênicos dos funcionários</w:t>
            </w:r>
          </w:p>
        </w:tc>
        <w:tc>
          <w:tcPr>
            <w:tcW w:w="1701" w:type="dxa"/>
            <w:vAlign w:val="center"/>
          </w:tcPr>
          <w:p w14:paraId="60524CF5"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505F486A"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7269FC8C" w14:textId="77777777" w:rsidR="0028778A" w:rsidRPr="008A01A4" w:rsidRDefault="0028778A" w:rsidP="00013522">
            <w:pPr>
              <w:autoSpaceDE w:val="0"/>
              <w:autoSpaceDN w:val="0"/>
              <w:adjustRightInd w:val="0"/>
              <w:jc w:val="center"/>
              <w:rPr>
                <w:sz w:val="20"/>
                <w:szCs w:val="20"/>
              </w:rPr>
            </w:pPr>
            <w:r w:rsidRPr="008A01A4">
              <w:rPr>
                <w:sz w:val="20"/>
                <w:szCs w:val="20"/>
              </w:rPr>
              <w:t>10%</w:t>
            </w:r>
          </w:p>
        </w:tc>
        <w:tc>
          <w:tcPr>
            <w:tcW w:w="3119" w:type="dxa"/>
            <w:vAlign w:val="center"/>
          </w:tcPr>
          <w:p w14:paraId="670A723B" w14:textId="77777777" w:rsidR="0028778A" w:rsidRPr="008A01A4" w:rsidRDefault="0028778A" w:rsidP="00013522">
            <w:pPr>
              <w:autoSpaceDE w:val="0"/>
              <w:autoSpaceDN w:val="0"/>
              <w:adjustRightInd w:val="0"/>
              <w:rPr>
                <w:sz w:val="20"/>
                <w:szCs w:val="20"/>
              </w:rPr>
            </w:pPr>
            <w:r w:rsidRPr="008A01A4">
              <w:rPr>
                <w:sz w:val="20"/>
                <w:szCs w:val="20"/>
              </w:rPr>
              <w:t>Funcionário</w:t>
            </w:r>
          </w:p>
        </w:tc>
        <w:tc>
          <w:tcPr>
            <w:tcW w:w="2940" w:type="dxa"/>
            <w:vAlign w:val="center"/>
          </w:tcPr>
          <w:p w14:paraId="16CD2684"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1D124FDD" w14:textId="77777777" w:rsidTr="00013522">
        <w:tc>
          <w:tcPr>
            <w:tcW w:w="2972" w:type="dxa"/>
            <w:vAlign w:val="center"/>
          </w:tcPr>
          <w:p w14:paraId="7E7DB06E" w14:textId="77777777" w:rsidR="0028778A" w:rsidRPr="008A01A4" w:rsidRDefault="0028778A" w:rsidP="00013522">
            <w:pPr>
              <w:autoSpaceDE w:val="0"/>
              <w:autoSpaceDN w:val="0"/>
              <w:adjustRightInd w:val="0"/>
              <w:rPr>
                <w:sz w:val="20"/>
                <w:szCs w:val="20"/>
              </w:rPr>
            </w:pPr>
            <w:r>
              <w:rPr>
                <w:sz w:val="20"/>
                <w:szCs w:val="20"/>
              </w:rPr>
              <w:t xml:space="preserve">6. </w:t>
            </w:r>
            <w:r w:rsidRPr="008A01A4">
              <w:rPr>
                <w:sz w:val="20"/>
                <w:szCs w:val="20"/>
              </w:rPr>
              <w:t>Procedimentos sanitários operacionais</w:t>
            </w:r>
          </w:p>
        </w:tc>
        <w:tc>
          <w:tcPr>
            <w:tcW w:w="1701" w:type="dxa"/>
            <w:vAlign w:val="center"/>
          </w:tcPr>
          <w:p w14:paraId="36E67262"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41BEEE58"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54CA9084" w14:textId="77777777" w:rsidR="0028778A" w:rsidRPr="008A01A4" w:rsidRDefault="0028778A" w:rsidP="00013522">
            <w:pPr>
              <w:autoSpaceDE w:val="0"/>
              <w:autoSpaceDN w:val="0"/>
              <w:adjustRightInd w:val="0"/>
              <w:jc w:val="center"/>
              <w:rPr>
                <w:sz w:val="20"/>
                <w:szCs w:val="20"/>
              </w:rPr>
            </w:pPr>
            <w:r w:rsidRPr="008A01A4">
              <w:rPr>
                <w:sz w:val="20"/>
                <w:szCs w:val="20"/>
              </w:rPr>
              <w:t>10%</w:t>
            </w:r>
          </w:p>
        </w:tc>
        <w:tc>
          <w:tcPr>
            <w:tcW w:w="3119" w:type="dxa"/>
            <w:vAlign w:val="center"/>
          </w:tcPr>
          <w:p w14:paraId="7A16FD07" w14:textId="77777777" w:rsidR="0028778A" w:rsidRPr="008A01A4" w:rsidRDefault="0028778A" w:rsidP="00013522">
            <w:pPr>
              <w:autoSpaceDE w:val="0"/>
              <w:autoSpaceDN w:val="0"/>
              <w:adjustRightInd w:val="0"/>
              <w:rPr>
                <w:sz w:val="20"/>
                <w:szCs w:val="20"/>
              </w:rPr>
            </w:pPr>
            <w:r w:rsidRPr="008A01A4">
              <w:rPr>
                <w:sz w:val="20"/>
                <w:szCs w:val="20"/>
              </w:rPr>
              <w:t>Procedimento</w:t>
            </w:r>
          </w:p>
        </w:tc>
        <w:tc>
          <w:tcPr>
            <w:tcW w:w="2940" w:type="dxa"/>
            <w:vAlign w:val="center"/>
          </w:tcPr>
          <w:p w14:paraId="5EF5F704"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5CA5BC1B" w14:textId="77777777" w:rsidTr="00013522">
        <w:trPr>
          <w:trHeight w:val="235"/>
        </w:trPr>
        <w:tc>
          <w:tcPr>
            <w:tcW w:w="2972" w:type="dxa"/>
            <w:vMerge w:val="restart"/>
            <w:vAlign w:val="center"/>
          </w:tcPr>
          <w:p w14:paraId="628E8AFA" w14:textId="77777777" w:rsidR="0028778A" w:rsidRPr="008A01A4" w:rsidRDefault="0028778A" w:rsidP="00013522">
            <w:pPr>
              <w:autoSpaceDE w:val="0"/>
              <w:autoSpaceDN w:val="0"/>
              <w:adjustRightInd w:val="0"/>
              <w:rPr>
                <w:sz w:val="20"/>
                <w:szCs w:val="20"/>
              </w:rPr>
            </w:pPr>
            <w:r>
              <w:rPr>
                <w:sz w:val="20"/>
                <w:szCs w:val="20"/>
              </w:rPr>
              <w:t xml:space="preserve">7. </w:t>
            </w:r>
            <w:r w:rsidRPr="008A01A4">
              <w:rPr>
                <w:sz w:val="20"/>
                <w:szCs w:val="20"/>
              </w:rPr>
              <w:t>Controle de matéria-prima</w:t>
            </w:r>
          </w:p>
        </w:tc>
        <w:tc>
          <w:tcPr>
            <w:tcW w:w="1701" w:type="dxa"/>
            <w:vAlign w:val="center"/>
          </w:tcPr>
          <w:p w14:paraId="117693C8"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0D1015E8"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3D252C3D" w14:textId="77777777" w:rsidR="0028778A" w:rsidRPr="008A01A4" w:rsidRDefault="0028778A" w:rsidP="00013522">
            <w:pPr>
              <w:autoSpaceDE w:val="0"/>
              <w:autoSpaceDN w:val="0"/>
              <w:adjustRightInd w:val="0"/>
              <w:jc w:val="center"/>
              <w:rPr>
                <w:sz w:val="20"/>
                <w:szCs w:val="20"/>
              </w:rPr>
            </w:pPr>
            <w:r w:rsidRPr="008A01A4">
              <w:rPr>
                <w:sz w:val="20"/>
                <w:szCs w:val="20"/>
              </w:rPr>
              <w:t>100%</w:t>
            </w:r>
          </w:p>
        </w:tc>
        <w:tc>
          <w:tcPr>
            <w:tcW w:w="3119" w:type="dxa"/>
            <w:vAlign w:val="center"/>
          </w:tcPr>
          <w:p w14:paraId="561EFA86" w14:textId="77777777" w:rsidR="0028778A" w:rsidRPr="008A01A4" w:rsidRDefault="0028778A" w:rsidP="00013522">
            <w:pPr>
              <w:autoSpaceDE w:val="0"/>
              <w:autoSpaceDN w:val="0"/>
              <w:adjustRightInd w:val="0"/>
              <w:rPr>
                <w:sz w:val="20"/>
                <w:szCs w:val="20"/>
              </w:rPr>
            </w:pPr>
            <w:r w:rsidRPr="008A01A4">
              <w:rPr>
                <w:sz w:val="20"/>
                <w:szCs w:val="20"/>
              </w:rPr>
              <w:t>Recebimento de matéria-prima referente a 1 lote/produto elaborado</w:t>
            </w:r>
          </w:p>
        </w:tc>
        <w:tc>
          <w:tcPr>
            <w:tcW w:w="2940" w:type="dxa"/>
            <w:vAlign w:val="center"/>
          </w:tcPr>
          <w:p w14:paraId="7D7DC2C3" w14:textId="77777777" w:rsidR="0028778A" w:rsidRPr="008A01A4" w:rsidRDefault="0028778A" w:rsidP="00013522">
            <w:pPr>
              <w:autoSpaceDE w:val="0"/>
              <w:autoSpaceDN w:val="0"/>
              <w:adjustRightInd w:val="0"/>
              <w:rPr>
                <w:sz w:val="20"/>
                <w:szCs w:val="20"/>
              </w:rPr>
            </w:pPr>
          </w:p>
        </w:tc>
      </w:tr>
      <w:tr w:rsidR="0028778A" w:rsidRPr="008A01A4" w14:paraId="58B3DDE0" w14:textId="77777777" w:rsidTr="00013522">
        <w:trPr>
          <w:trHeight w:val="233"/>
        </w:trPr>
        <w:tc>
          <w:tcPr>
            <w:tcW w:w="2972" w:type="dxa"/>
            <w:vMerge/>
            <w:vAlign w:val="center"/>
          </w:tcPr>
          <w:p w14:paraId="5D2E4F05" w14:textId="77777777" w:rsidR="0028778A" w:rsidRPr="008A01A4" w:rsidRDefault="0028778A" w:rsidP="00013522">
            <w:pPr>
              <w:autoSpaceDE w:val="0"/>
              <w:autoSpaceDN w:val="0"/>
              <w:adjustRightInd w:val="0"/>
              <w:rPr>
                <w:sz w:val="20"/>
                <w:szCs w:val="20"/>
              </w:rPr>
            </w:pPr>
          </w:p>
        </w:tc>
        <w:tc>
          <w:tcPr>
            <w:tcW w:w="1701" w:type="dxa"/>
            <w:vAlign w:val="center"/>
          </w:tcPr>
          <w:p w14:paraId="549A4C48"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3E6D3B5A"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7F8AB353" w14:textId="77777777" w:rsidR="0028778A" w:rsidRPr="008A01A4" w:rsidRDefault="0028778A" w:rsidP="00013522">
            <w:pPr>
              <w:autoSpaceDE w:val="0"/>
              <w:autoSpaceDN w:val="0"/>
              <w:adjustRightInd w:val="0"/>
              <w:jc w:val="center"/>
              <w:rPr>
                <w:sz w:val="20"/>
                <w:szCs w:val="20"/>
              </w:rPr>
            </w:pPr>
            <w:r w:rsidRPr="008A01A4">
              <w:rPr>
                <w:sz w:val="20"/>
                <w:szCs w:val="20"/>
              </w:rPr>
              <w:t>10%</w:t>
            </w:r>
          </w:p>
        </w:tc>
        <w:tc>
          <w:tcPr>
            <w:tcW w:w="3119" w:type="dxa"/>
            <w:vAlign w:val="center"/>
          </w:tcPr>
          <w:p w14:paraId="070E69DF" w14:textId="77777777" w:rsidR="0028778A" w:rsidRPr="008A01A4" w:rsidRDefault="0028778A" w:rsidP="00013522">
            <w:pPr>
              <w:autoSpaceDE w:val="0"/>
              <w:autoSpaceDN w:val="0"/>
              <w:adjustRightInd w:val="0"/>
              <w:rPr>
                <w:sz w:val="20"/>
                <w:szCs w:val="20"/>
              </w:rPr>
            </w:pPr>
            <w:r w:rsidRPr="008A01A4">
              <w:rPr>
                <w:sz w:val="20"/>
                <w:szCs w:val="20"/>
              </w:rPr>
              <w:t>Recebimento de matéria-prima destinado a aproveitamento condicional</w:t>
            </w:r>
          </w:p>
        </w:tc>
        <w:tc>
          <w:tcPr>
            <w:tcW w:w="2940" w:type="dxa"/>
            <w:vAlign w:val="center"/>
          </w:tcPr>
          <w:p w14:paraId="4F004715" w14:textId="77777777" w:rsidR="0028778A" w:rsidRPr="008A01A4" w:rsidRDefault="0028778A" w:rsidP="00013522">
            <w:pPr>
              <w:autoSpaceDE w:val="0"/>
              <w:autoSpaceDN w:val="0"/>
              <w:adjustRightInd w:val="0"/>
              <w:rPr>
                <w:sz w:val="20"/>
                <w:szCs w:val="20"/>
              </w:rPr>
            </w:pPr>
          </w:p>
        </w:tc>
      </w:tr>
      <w:tr w:rsidR="0028778A" w:rsidRPr="008A01A4" w14:paraId="0106C456" w14:textId="77777777" w:rsidTr="00013522">
        <w:trPr>
          <w:trHeight w:val="233"/>
        </w:trPr>
        <w:tc>
          <w:tcPr>
            <w:tcW w:w="2972" w:type="dxa"/>
            <w:vMerge/>
            <w:vAlign w:val="center"/>
          </w:tcPr>
          <w:p w14:paraId="0753ADC6" w14:textId="77777777" w:rsidR="0028778A" w:rsidRPr="008A01A4" w:rsidRDefault="0028778A" w:rsidP="00013522">
            <w:pPr>
              <w:autoSpaceDE w:val="0"/>
              <w:autoSpaceDN w:val="0"/>
              <w:adjustRightInd w:val="0"/>
              <w:rPr>
                <w:sz w:val="20"/>
                <w:szCs w:val="20"/>
              </w:rPr>
            </w:pPr>
          </w:p>
        </w:tc>
        <w:tc>
          <w:tcPr>
            <w:tcW w:w="1701" w:type="dxa"/>
            <w:vAlign w:val="center"/>
          </w:tcPr>
          <w:p w14:paraId="303E3EC7"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5EFB1475"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614CC73C" w14:textId="77777777" w:rsidR="0028778A" w:rsidRPr="008A01A4" w:rsidRDefault="0028778A" w:rsidP="00013522">
            <w:pPr>
              <w:autoSpaceDE w:val="0"/>
              <w:autoSpaceDN w:val="0"/>
              <w:adjustRightInd w:val="0"/>
              <w:jc w:val="center"/>
              <w:rPr>
                <w:sz w:val="20"/>
                <w:szCs w:val="20"/>
              </w:rPr>
            </w:pPr>
            <w:r w:rsidRPr="008A01A4">
              <w:rPr>
                <w:sz w:val="20"/>
                <w:szCs w:val="20"/>
              </w:rPr>
              <w:t>10%</w:t>
            </w:r>
          </w:p>
        </w:tc>
        <w:tc>
          <w:tcPr>
            <w:tcW w:w="3119" w:type="dxa"/>
            <w:vAlign w:val="center"/>
          </w:tcPr>
          <w:p w14:paraId="598436DE" w14:textId="77777777" w:rsidR="0028778A" w:rsidRPr="008A01A4" w:rsidRDefault="0028778A" w:rsidP="00013522">
            <w:pPr>
              <w:autoSpaceDE w:val="0"/>
              <w:autoSpaceDN w:val="0"/>
              <w:adjustRightInd w:val="0"/>
              <w:rPr>
                <w:sz w:val="20"/>
                <w:szCs w:val="20"/>
              </w:rPr>
            </w:pPr>
            <w:r w:rsidRPr="008A01A4">
              <w:rPr>
                <w:sz w:val="20"/>
                <w:szCs w:val="20"/>
              </w:rPr>
              <w:t>Recebimento de insumo e produto elaborado</w:t>
            </w:r>
          </w:p>
        </w:tc>
        <w:tc>
          <w:tcPr>
            <w:tcW w:w="2940" w:type="dxa"/>
            <w:vAlign w:val="center"/>
          </w:tcPr>
          <w:p w14:paraId="4039B5F8" w14:textId="77777777" w:rsidR="0028778A" w:rsidRPr="008A01A4" w:rsidRDefault="0028778A" w:rsidP="00013522">
            <w:pPr>
              <w:autoSpaceDE w:val="0"/>
              <w:autoSpaceDN w:val="0"/>
              <w:adjustRightInd w:val="0"/>
              <w:rPr>
                <w:sz w:val="20"/>
                <w:szCs w:val="20"/>
              </w:rPr>
            </w:pPr>
            <w:r w:rsidRPr="008A01A4">
              <w:rPr>
                <w:sz w:val="20"/>
                <w:szCs w:val="20"/>
              </w:rPr>
              <w:t>Insumo (ingrediente e material de embalagem</w:t>
            </w:r>
          </w:p>
        </w:tc>
      </w:tr>
      <w:tr w:rsidR="0028778A" w:rsidRPr="008A01A4" w14:paraId="6FABF4B0" w14:textId="77777777" w:rsidTr="00013522">
        <w:trPr>
          <w:trHeight w:val="176"/>
        </w:trPr>
        <w:tc>
          <w:tcPr>
            <w:tcW w:w="2972" w:type="dxa"/>
            <w:vMerge w:val="restart"/>
            <w:vAlign w:val="center"/>
          </w:tcPr>
          <w:p w14:paraId="7BA6D787" w14:textId="77777777" w:rsidR="0028778A" w:rsidRPr="008A01A4" w:rsidRDefault="0028778A" w:rsidP="00013522">
            <w:pPr>
              <w:autoSpaceDE w:val="0"/>
              <w:autoSpaceDN w:val="0"/>
              <w:adjustRightInd w:val="0"/>
              <w:rPr>
                <w:sz w:val="20"/>
                <w:szCs w:val="20"/>
              </w:rPr>
            </w:pPr>
            <w:r>
              <w:rPr>
                <w:sz w:val="20"/>
                <w:szCs w:val="20"/>
              </w:rPr>
              <w:t xml:space="preserve">8. </w:t>
            </w:r>
            <w:r w:rsidRPr="008A01A4">
              <w:rPr>
                <w:sz w:val="20"/>
                <w:szCs w:val="20"/>
              </w:rPr>
              <w:t>Controle de temperatura</w:t>
            </w:r>
          </w:p>
        </w:tc>
        <w:tc>
          <w:tcPr>
            <w:tcW w:w="1701" w:type="dxa"/>
            <w:vAlign w:val="center"/>
          </w:tcPr>
          <w:p w14:paraId="4AA75067"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0FC45643"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7A2E0FD1" w14:textId="77777777" w:rsidR="0028778A" w:rsidRPr="008A01A4" w:rsidRDefault="0028778A" w:rsidP="00013522">
            <w:pPr>
              <w:autoSpaceDE w:val="0"/>
              <w:autoSpaceDN w:val="0"/>
              <w:adjustRightInd w:val="0"/>
              <w:jc w:val="center"/>
              <w:rPr>
                <w:sz w:val="20"/>
                <w:szCs w:val="20"/>
              </w:rPr>
            </w:pPr>
            <w:r w:rsidRPr="008A01A4">
              <w:rPr>
                <w:sz w:val="20"/>
                <w:szCs w:val="20"/>
              </w:rPr>
              <w:t>10%</w:t>
            </w:r>
          </w:p>
        </w:tc>
        <w:tc>
          <w:tcPr>
            <w:tcW w:w="3119" w:type="dxa"/>
            <w:vAlign w:val="center"/>
          </w:tcPr>
          <w:p w14:paraId="5421D011" w14:textId="77777777" w:rsidR="0028778A" w:rsidRPr="008A01A4" w:rsidRDefault="0028778A" w:rsidP="00013522">
            <w:pPr>
              <w:autoSpaceDE w:val="0"/>
              <w:autoSpaceDN w:val="0"/>
              <w:adjustRightInd w:val="0"/>
              <w:rPr>
                <w:sz w:val="20"/>
                <w:szCs w:val="20"/>
              </w:rPr>
            </w:pPr>
            <w:r w:rsidRPr="008A01A4">
              <w:rPr>
                <w:sz w:val="20"/>
                <w:szCs w:val="20"/>
              </w:rPr>
              <w:t>AI</w:t>
            </w:r>
          </w:p>
        </w:tc>
        <w:tc>
          <w:tcPr>
            <w:tcW w:w="2940" w:type="dxa"/>
            <w:vAlign w:val="center"/>
          </w:tcPr>
          <w:p w14:paraId="303801DB"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548E540D" w14:textId="77777777" w:rsidTr="00013522">
        <w:trPr>
          <w:trHeight w:val="175"/>
        </w:trPr>
        <w:tc>
          <w:tcPr>
            <w:tcW w:w="2972" w:type="dxa"/>
            <w:vMerge/>
            <w:vAlign w:val="center"/>
          </w:tcPr>
          <w:p w14:paraId="32D704BE" w14:textId="77777777" w:rsidR="0028778A" w:rsidRPr="008A01A4" w:rsidRDefault="0028778A" w:rsidP="00013522">
            <w:pPr>
              <w:autoSpaceDE w:val="0"/>
              <w:autoSpaceDN w:val="0"/>
              <w:adjustRightInd w:val="0"/>
              <w:rPr>
                <w:sz w:val="20"/>
                <w:szCs w:val="20"/>
              </w:rPr>
            </w:pPr>
          </w:p>
        </w:tc>
        <w:tc>
          <w:tcPr>
            <w:tcW w:w="1701" w:type="dxa"/>
            <w:vAlign w:val="center"/>
          </w:tcPr>
          <w:p w14:paraId="7DDDA9C9"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3BC79023"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71F15BF7" w14:textId="77777777" w:rsidR="0028778A" w:rsidRPr="008A01A4" w:rsidRDefault="0028778A" w:rsidP="00013522">
            <w:pPr>
              <w:autoSpaceDE w:val="0"/>
              <w:autoSpaceDN w:val="0"/>
              <w:adjustRightInd w:val="0"/>
              <w:jc w:val="center"/>
              <w:rPr>
                <w:sz w:val="20"/>
                <w:szCs w:val="20"/>
              </w:rPr>
            </w:pPr>
            <w:r w:rsidRPr="008A01A4">
              <w:rPr>
                <w:sz w:val="20"/>
                <w:szCs w:val="20"/>
              </w:rPr>
              <w:t>10%</w:t>
            </w:r>
          </w:p>
        </w:tc>
        <w:tc>
          <w:tcPr>
            <w:tcW w:w="3119" w:type="dxa"/>
            <w:vAlign w:val="center"/>
          </w:tcPr>
          <w:p w14:paraId="5361F6FC" w14:textId="77777777" w:rsidR="0028778A" w:rsidRPr="008A01A4" w:rsidRDefault="0028778A" w:rsidP="00013522">
            <w:pPr>
              <w:autoSpaceDE w:val="0"/>
              <w:autoSpaceDN w:val="0"/>
              <w:adjustRightInd w:val="0"/>
              <w:rPr>
                <w:sz w:val="20"/>
                <w:szCs w:val="20"/>
              </w:rPr>
            </w:pPr>
            <w:r w:rsidRPr="008A01A4">
              <w:rPr>
                <w:sz w:val="20"/>
                <w:szCs w:val="20"/>
              </w:rPr>
              <w:t>UI</w:t>
            </w:r>
          </w:p>
        </w:tc>
        <w:tc>
          <w:tcPr>
            <w:tcW w:w="2940" w:type="dxa"/>
            <w:vAlign w:val="center"/>
          </w:tcPr>
          <w:p w14:paraId="704CFCE2"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4FA888B0" w14:textId="77777777" w:rsidTr="00013522">
        <w:trPr>
          <w:trHeight w:val="175"/>
        </w:trPr>
        <w:tc>
          <w:tcPr>
            <w:tcW w:w="2972" w:type="dxa"/>
            <w:vMerge/>
            <w:vAlign w:val="center"/>
          </w:tcPr>
          <w:p w14:paraId="733B4A91" w14:textId="77777777" w:rsidR="0028778A" w:rsidRPr="008A01A4" w:rsidRDefault="0028778A" w:rsidP="00013522">
            <w:pPr>
              <w:autoSpaceDE w:val="0"/>
              <w:autoSpaceDN w:val="0"/>
              <w:adjustRightInd w:val="0"/>
              <w:rPr>
                <w:sz w:val="20"/>
                <w:szCs w:val="20"/>
              </w:rPr>
            </w:pPr>
          </w:p>
        </w:tc>
        <w:tc>
          <w:tcPr>
            <w:tcW w:w="1701" w:type="dxa"/>
            <w:vAlign w:val="center"/>
          </w:tcPr>
          <w:p w14:paraId="44A88055"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0F5006D6"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0C22FDF0" w14:textId="77777777" w:rsidR="0028778A" w:rsidRPr="008A01A4" w:rsidRDefault="0028778A" w:rsidP="00013522">
            <w:pPr>
              <w:autoSpaceDE w:val="0"/>
              <w:autoSpaceDN w:val="0"/>
              <w:adjustRightInd w:val="0"/>
              <w:jc w:val="center"/>
              <w:rPr>
                <w:sz w:val="20"/>
                <w:szCs w:val="20"/>
              </w:rPr>
            </w:pPr>
            <w:r w:rsidRPr="008A01A4">
              <w:rPr>
                <w:sz w:val="20"/>
                <w:szCs w:val="20"/>
              </w:rPr>
              <w:t>1</w:t>
            </w:r>
          </w:p>
        </w:tc>
        <w:tc>
          <w:tcPr>
            <w:tcW w:w="3119" w:type="dxa"/>
            <w:vAlign w:val="center"/>
          </w:tcPr>
          <w:p w14:paraId="35748A86" w14:textId="77777777" w:rsidR="0028778A" w:rsidRPr="008A01A4" w:rsidRDefault="0028778A" w:rsidP="00013522">
            <w:pPr>
              <w:autoSpaceDE w:val="0"/>
              <w:autoSpaceDN w:val="0"/>
              <w:adjustRightInd w:val="0"/>
              <w:rPr>
                <w:sz w:val="20"/>
                <w:szCs w:val="20"/>
              </w:rPr>
            </w:pPr>
            <w:r w:rsidRPr="008A01A4">
              <w:rPr>
                <w:sz w:val="20"/>
                <w:szCs w:val="20"/>
              </w:rPr>
              <w:t>Operação</w:t>
            </w:r>
          </w:p>
        </w:tc>
        <w:tc>
          <w:tcPr>
            <w:tcW w:w="2940" w:type="dxa"/>
            <w:vAlign w:val="center"/>
          </w:tcPr>
          <w:p w14:paraId="52F30235"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490C56B9" w14:textId="77777777" w:rsidTr="00013522">
        <w:trPr>
          <w:trHeight w:val="175"/>
        </w:trPr>
        <w:tc>
          <w:tcPr>
            <w:tcW w:w="2972" w:type="dxa"/>
            <w:vMerge/>
            <w:vAlign w:val="center"/>
          </w:tcPr>
          <w:p w14:paraId="0F90B530" w14:textId="77777777" w:rsidR="0028778A" w:rsidRPr="008A01A4" w:rsidRDefault="0028778A" w:rsidP="00013522">
            <w:pPr>
              <w:autoSpaceDE w:val="0"/>
              <w:autoSpaceDN w:val="0"/>
              <w:adjustRightInd w:val="0"/>
              <w:rPr>
                <w:sz w:val="20"/>
                <w:szCs w:val="20"/>
              </w:rPr>
            </w:pPr>
          </w:p>
        </w:tc>
        <w:tc>
          <w:tcPr>
            <w:tcW w:w="1701" w:type="dxa"/>
            <w:vAlign w:val="center"/>
          </w:tcPr>
          <w:p w14:paraId="3D839F78"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7D899ECC"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239E0101" w14:textId="77777777" w:rsidR="0028778A" w:rsidRPr="008A01A4" w:rsidRDefault="0028778A" w:rsidP="00013522">
            <w:pPr>
              <w:autoSpaceDE w:val="0"/>
              <w:autoSpaceDN w:val="0"/>
              <w:adjustRightInd w:val="0"/>
              <w:jc w:val="center"/>
              <w:rPr>
                <w:sz w:val="20"/>
                <w:szCs w:val="20"/>
              </w:rPr>
            </w:pPr>
            <w:r w:rsidRPr="008A01A4">
              <w:rPr>
                <w:sz w:val="20"/>
                <w:szCs w:val="20"/>
              </w:rPr>
              <w:t>5</w:t>
            </w:r>
          </w:p>
        </w:tc>
        <w:tc>
          <w:tcPr>
            <w:tcW w:w="3119" w:type="dxa"/>
            <w:vAlign w:val="center"/>
          </w:tcPr>
          <w:p w14:paraId="7F9957CE" w14:textId="77777777" w:rsidR="0028778A" w:rsidRPr="008A01A4" w:rsidRDefault="0028778A" w:rsidP="00013522">
            <w:pPr>
              <w:autoSpaceDE w:val="0"/>
              <w:autoSpaceDN w:val="0"/>
              <w:adjustRightInd w:val="0"/>
              <w:rPr>
                <w:sz w:val="20"/>
                <w:szCs w:val="20"/>
              </w:rPr>
            </w:pPr>
            <w:r w:rsidRPr="008A01A4">
              <w:rPr>
                <w:sz w:val="20"/>
                <w:szCs w:val="20"/>
              </w:rPr>
              <w:t>Amostra de produto e/ou matéria-prima</w:t>
            </w:r>
          </w:p>
        </w:tc>
        <w:tc>
          <w:tcPr>
            <w:tcW w:w="2940" w:type="dxa"/>
            <w:vAlign w:val="center"/>
          </w:tcPr>
          <w:p w14:paraId="38CA6EE0" w14:textId="77777777" w:rsidR="0028778A" w:rsidRPr="008A01A4" w:rsidRDefault="0028778A" w:rsidP="00013522">
            <w:pPr>
              <w:autoSpaceDE w:val="0"/>
              <w:autoSpaceDN w:val="0"/>
              <w:adjustRightInd w:val="0"/>
              <w:rPr>
                <w:sz w:val="20"/>
                <w:szCs w:val="20"/>
              </w:rPr>
            </w:pPr>
            <w:r w:rsidRPr="008A01A4">
              <w:rPr>
                <w:sz w:val="20"/>
                <w:szCs w:val="20"/>
              </w:rPr>
              <w:t>*</w:t>
            </w:r>
          </w:p>
        </w:tc>
      </w:tr>
      <w:tr w:rsidR="0028778A" w:rsidRPr="008A01A4" w14:paraId="0E826635" w14:textId="77777777" w:rsidTr="00013522">
        <w:trPr>
          <w:trHeight w:val="877"/>
        </w:trPr>
        <w:tc>
          <w:tcPr>
            <w:tcW w:w="2972" w:type="dxa"/>
            <w:vMerge w:val="restart"/>
            <w:vAlign w:val="center"/>
          </w:tcPr>
          <w:p w14:paraId="7967DEC1" w14:textId="77777777" w:rsidR="0028778A" w:rsidRPr="008A01A4" w:rsidRDefault="0028778A" w:rsidP="00013522">
            <w:pPr>
              <w:autoSpaceDE w:val="0"/>
              <w:autoSpaceDN w:val="0"/>
              <w:adjustRightInd w:val="0"/>
              <w:rPr>
                <w:sz w:val="20"/>
                <w:szCs w:val="20"/>
              </w:rPr>
            </w:pPr>
            <w:r>
              <w:rPr>
                <w:sz w:val="20"/>
                <w:szCs w:val="20"/>
              </w:rPr>
              <w:t xml:space="preserve">9. </w:t>
            </w:r>
            <w:r w:rsidRPr="008A01A4">
              <w:rPr>
                <w:sz w:val="20"/>
                <w:szCs w:val="20"/>
              </w:rPr>
              <w:t>Programa de análise de perigos e pontos críticos de controle (APPCC)</w:t>
            </w:r>
          </w:p>
        </w:tc>
        <w:tc>
          <w:tcPr>
            <w:tcW w:w="1701" w:type="dxa"/>
            <w:vAlign w:val="center"/>
          </w:tcPr>
          <w:p w14:paraId="20D9935E"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55F73D5C" w14:textId="77777777" w:rsidR="0028778A" w:rsidRPr="008A01A4" w:rsidRDefault="0028778A" w:rsidP="00013522">
            <w:pPr>
              <w:autoSpaceDE w:val="0"/>
              <w:autoSpaceDN w:val="0"/>
              <w:adjustRightInd w:val="0"/>
              <w:jc w:val="center"/>
              <w:rPr>
                <w:sz w:val="20"/>
                <w:szCs w:val="20"/>
              </w:rPr>
            </w:pPr>
            <w:r w:rsidRPr="008A01A4">
              <w:rPr>
                <w:sz w:val="20"/>
                <w:szCs w:val="20"/>
              </w:rPr>
              <w:t>1</w:t>
            </w:r>
          </w:p>
        </w:tc>
        <w:tc>
          <w:tcPr>
            <w:tcW w:w="1559" w:type="dxa"/>
            <w:vAlign w:val="center"/>
          </w:tcPr>
          <w:p w14:paraId="08F9E5D1" w14:textId="77777777" w:rsidR="0028778A" w:rsidRPr="008A01A4" w:rsidRDefault="0028778A" w:rsidP="00013522">
            <w:pPr>
              <w:autoSpaceDE w:val="0"/>
              <w:autoSpaceDN w:val="0"/>
              <w:adjustRightInd w:val="0"/>
              <w:jc w:val="center"/>
              <w:rPr>
                <w:sz w:val="20"/>
                <w:szCs w:val="20"/>
              </w:rPr>
            </w:pPr>
            <w:r w:rsidRPr="008A01A4">
              <w:rPr>
                <w:sz w:val="20"/>
                <w:szCs w:val="20"/>
              </w:rPr>
              <w:t>100%</w:t>
            </w:r>
          </w:p>
        </w:tc>
        <w:tc>
          <w:tcPr>
            <w:tcW w:w="3119" w:type="dxa"/>
            <w:vAlign w:val="center"/>
          </w:tcPr>
          <w:p w14:paraId="75F22BE9" w14:textId="77777777" w:rsidR="0028778A" w:rsidRPr="008A01A4" w:rsidRDefault="0028778A" w:rsidP="00013522">
            <w:pPr>
              <w:autoSpaceDE w:val="0"/>
              <w:autoSpaceDN w:val="0"/>
              <w:adjustRightInd w:val="0"/>
              <w:rPr>
                <w:sz w:val="20"/>
                <w:szCs w:val="20"/>
              </w:rPr>
            </w:pPr>
            <w:r w:rsidRPr="008A01A4">
              <w:rPr>
                <w:sz w:val="20"/>
                <w:szCs w:val="20"/>
              </w:rPr>
              <w:t>PCC contaminação fecal, por leite ou ingesta</w:t>
            </w:r>
          </w:p>
        </w:tc>
        <w:tc>
          <w:tcPr>
            <w:tcW w:w="2940" w:type="dxa"/>
            <w:vAlign w:val="center"/>
          </w:tcPr>
          <w:p w14:paraId="668B7132" w14:textId="77777777" w:rsidR="0028778A" w:rsidRPr="008A01A4" w:rsidRDefault="0028778A" w:rsidP="00013522">
            <w:pPr>
              <w:autoSpaceDE w:val="0"/>
              <w:autoSpaceDN w:val="0"/>
              <w:adjustRightInd w:val="0"/>
              <w:rPr>
                <w:sz w:val="20"/>
                <w:szCs w:val="20"/>
              </w:rPr>
            </w:pPr>
            <w:r w:rsidRPr="008A01A4">
              <w:rPr>
                <w:sz w:val="20"/>
                <w:szCs w:val="20"/>
              </w:rPr>
              <w:t xml:space="preserve">Monitoramento/observação direta/ ação corretiva e mensuração direta obrigatória de 100 carcaças de aves ou 10 carcaças das demais </w:t>
            </w:r>
            <w:r w:rsidRPr="008A01A4">
              <w:rPr>
                <w:sz w:val="20"/>
                <w:szCs w:val="20"/>
              </w:rPr>
              <w:lastRenderedPageBreak/>
              <w:t>espécies, a ser realizada após a passagem das carcaças pelo monitoramento realizado pela empresa.</w:t>
            </w:r>
          </w:p>
        </w:tc>
      </w:tr>
      <w:tr w:rsidR="0028778A" w:rsidRPr="008A01A4" w14:paraId="108EFE4D" w14:textId="77777777" w:rsidTr="00013522">
        <w:trPr>
          <w:trHeight w:val="489"/>
        </w:trPr>
        <w:tc>
          <w:tcPr>
            <w:tcW w:w="2972" w:type="dxa"/>
            <w:vMerge/>
            <w:vAlign w:val="center"/>
          </w:tcPr>
          <w:p w14:paraId="3B97A6F7" w14:textId="77777777" w:rsidR="0028778A" w:rsidRPr="008A01A4" w:rsidRDefault="0028778A" w:rsidP="00013522">
            <w:pPr>
              <w:autoSpaceDE w:val="0"/>
              <w:autoSpaceDN w:val="0"/>
              <w:adjustRightInd w:val="0"/>
              <w:rPr>
                <w:sz w:val="20"/>
                <w:szCs w:val="20"/>
              </w:rPr>
            </w:pPr>
          </w:p>
        </w:tc>
        <w:tc>
          <w:tcPr>
            <w:tcW w:w="1701" w:type="dxa"/>
            <w:vAlign w:val="center"/>
          </w:tcPr>
          <w:p w14:paraId="43ED35E9" w14:textId="77777777" w:rsidR="0028778A" w:rsidRPr="008A01A4" w:rsidRDefault="0028778A" w:rsidP="00013522">
            <w:pPr>
              <w:autoSpaceDE w:val="0"/>
              <w:autoSpaceDN w:val="0"/>
              <w:adjustRightInd w:val="0"/>
              <w:jc w:val="center"/>
              <w:rPr>
                <w:i/>
                <w:sz w:val="20"/>
                <w:szCs w:val="20"/>
              </w:rPr>
            </w:pPr>
            <w:r w:rsidRPr="008A01A4">
              <w:rPr>
                <w:i/>
                <w:sz w:val="20"/>
                <w:szCs w:val="20"/>
              </w:rPr>
              <w:t>In loco</w:t>
            </w:r>
          </w:p>
        </w:tc>
        <w:tc>
          <w:tcPr>
            <w:tcW w:w="1701" w:type="dxa"/>
            <w:vAlign w:val="center"/>
          </w:tcPr>
          <w:p w14:paraId="7E39FFDC" w14:textId="77777777" w:rsidR="0028778A" w:rsidRPr="008A01A4" w:rsidRDefault="0028778A" w:rsidP="00013522">
            <w:pPr>
              <w:autoSpaceDE w:val="0"/>
              <w:autoSpaceDN w:val="0"/>
              <w:adjustRightInd w:val="0"/>
              <w:jc w:val="center"/>
              <w:rPr>
                <w:sz w:val="20"/>
                <w:szCs w:val="20"/>
              </w:rPr>
            </w:pPr>
            <w:r w:rsidRPr="008A01A4">
              <w:rPr>
                <w:sz w:val="20"/>
                <w:szCs w:val="20"/>
              </w:rPr>
              <w:t>1 e 2</w:t>
            </w:r>
          </w:p>
        </w:tc>
        <w:tc>
          <w:tcPr>
            <w:tcW w:w="1559" w:type="dxa"/>
            <w:vAlign w:val="center"/>
          </w:tcPr>
          <w:p w14:paraId="1219A16C" w14:textId="77777777" w:rsidR="0028778A" w:rsidRPr="008A01A4" w:rsidRDefault="0028778A" w:rsidP="00013522">
            <w:pPr>
              <w:autoSpaceDE w:val="0"/>
              <w:autoSpaceDN w:val="0"/>
              <w:adjustRightInd w:val="0"/>
              <w:jc w:val="center"/>
              <w:rPr>
                <w:sz w:val="20"/>
                <w:szCs w:val="20"/>
              </w:rPr>
            </w:pPr>
            <w:r w:rsidRPr="008A01A4">
              <w:rPr>
                <w:sz w:val="20"/>
                <w:szCs w:val="20"/>
              </w:rPr>
              <w:t>50%</w:t>
            </w:r>
          </w:p>
        </w:tc>
        <w:tc>
          <w:tcPr>
            <w:tcW w:w="3119" w:type="dxa"/>
            <w:vAlign w:val="center"/>
          </w:tcPr>
          <w:p w14:paraId="7C526181" w14:textId="77777777" w:rsidR="0028778A" w:rsidRPr="008A01A4" w:rsidRDefault="0028778A" w:rsidP="00013522">
            <w:pPr>
              <w:autoSpaceDE w:val="0"/>
              <w:autoSpaceDN w:val="0"/>
              <w:adjustRightInd w:val="0"/>
              <w:rPr>
                <w:sz w:val="20"/>
                <w:szCs w:val="20"/>
              </w:rPr>
            </w:pPr>
            <w:r w:rsidRPr="008A01A4">
              <w:rPr>
                <w:sz w:val="20"/>
                <w:szCs w:val="20"/>
              </w:rPr>
              <w:t>Dos demais PCC</w:t>
            </w:r>
          </w:p>
        </w:tc>
        <w:tc>
          <w:tcPr>
            <w:tcW w:w="2940" w:type="dxa"/>
            <w:vAlign w:val="center"/>
          </w:tcPr>
          <w:p w14:paraId="7F7397AF" w14:textId="77777777" w:rsidR="0028778A" w:rsidRPr="008A01A4" w:rsidRDefault="0028778A" w:rsidP="00013522">
            <w:pPr>
              <w:autoSpaceDE w:val="0"/>
              <w:autoSpaceDN w:val="0"/>
              <w:adjustRightInd w:val="0"/>
              <w:rPr>
                <w:sz w:val="20"/>
                <w:szCs w:val="20"/>
              </w:rPr>
            </w:pPr>
            <w:r w:rsidRPr="008A01A4">
              <w:rPr>
                <w:sz w:val="20"/>
                <w:szCs w:val="20"/>
              </w:rPr>
              <w:t>Monitoramento/ observação direta/ mensuração direta/ ação corretiva</w:t>
            </w:r>
          </w:p>
        </w:tc>
      </w:tr>
      <w:tr w:rsidR="0028778A" w:rsidRPr="00685AAF" w14:paraId="244C65F5" w14:textId="77777777" w:rsidTr="00013522">
        <w:tc>
          <w:tcPr>
            <w:tcW w:w="2972" w:type="dxa"/>
            <w:vAlign w:val="center"/>
          </w:tcPr>
          <w:p w14:paraId="58BE8ED6" w14:textId="77777777" w:rsidR="0028778A" w:rsidRPr="00F328DC" w:rsidRDefault="0028778A" w:rsidP="00013522">
            <w:pPr>
              <w:autoSpaceDE w:val="0"/>
              <w:autoSpaceDN w:val="0"/>
              <w:adjustRightInd w:val="0"/>
              <w:rPr>
                <w:sz w:val="20"/>
                <w:szCs w:val="20"/>
              </w:rPr>
            </w:pPr>
            <w:r>
              <w:rPr>
                <w:sz w:val="20"/>
                <w:szCs w:val="20"/>
              </w:rPr>
              <w:t xml:space="preserve">10. </w:t>
            </w:r>
            <w:r w:rsidRPr="00F328DC">
              <w:rPr>
                <w:sz w:val="20"/>
                <w:szCs w:val="20"/>
              </w:rPr>
              <w:t>Análises laboratoriais - autocontrole</w:t>
            </w:r>
          </w:p>
        </w:tc>
        <w:tc>
          <w:tcPr>
            <w:tcW w:w="1701" w:type="dxa"/>
            <w:vAlign w:val="center"/>
          </w:tcPr>
          <w:p w14:paraId="217A90CB" w14:textId="77777777" w:rsidR="0028778A" w:rsidRPr="00F328DC" w:rsidRDefault="0028778A" w:rsidP="00013522">
            <w:pPr>
              <w:autoSpaceDE w:val="0"/>
              <w:autoSpaceDN w:val="0"/>
              <w:adjustRightInd w:val="0"/>
              <w:jc w:val="center"/>
              <w:rPr>
                <w:i/>
                <w:sz w:val="20"/>
                <w:szCs w:val="20"/>
              </w:rPr>
            </w:pPr>
            <w:r w:rsidRPr="00F328DC">
              <w:rPr>
                <w:i/>
                <w:sz w:val="20"/>
                <w:szCs w:val="20"/>
              </w:rPr>
              <w:t>In loco</w:t>
            </w:r>
          </w:p>
        </w:tc>
        <w:tc>
          <w:tcPr>
            <w:tcW w:w="1701" w:type="dxa"/>
            <w:vAlign w:val="center"/>
          </w:tcPr>
          <w:p w14:paraId="7611888B" w14:textId="77777777" w:rsidR="0028778A" w:rsidRPr="00F328DC" w:rsidRDefault="0028778A" w:rsidP="00013522">
            <w:pPr>
              <w:autoSpaceDE w:val="0"/>
              <w:autoSpaceDN w:val="0"/>
              <w:adjustRightInd w:val="0"/>
              <w:jc w:val="center"/>
              <w:rPr>
                <w:sz w:val="20"/>
                <w:szCs w:val="20"/>
              </w:rPr>
            </w:pPr>
            <w:r w:rsidRPr="00F328DC">
              <w:rPr>
                <w:sz w:val="20"/>
                <w:szCs w:val="20"/>
              </w:rPr>
              <w:t>1 e 2</w:t>
            </w:r>
          </w:p>
        </w:tc>
        <w:tc>
          <w:tcPr>
            <w:tcW w:w="1559" w:type="dxa"/>
            <w:vAlign w:val="center"/>
          </w:tcPr>
          <w:p w14:paraId="19B043AB"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3119" w:type="dxa"/>
            <w:vAlign w:val="center"/>
          </w:tcPr>
          <w:p w14:paraId="1A20C4AD" w14:textId="77777777" w:rsidR="0028778A" w:rsidRPr="00F328DC" w:rsidRDefault="0028778A" w:rsidP="00013522">
            <w:pPr>
              <w:autoSpaceDE w:val="0"/>
              <w:autoSpaceDN w:val="0"/>
              <w:adjustRightInd w:val="0"/>
              <w:rPr>
                <w:sz w:val="20"/>
                <w:szCs w:val="20"/>
              </w:rPr>
            </w:pPr>
            <w:r w:rsidRPr="00F328DC">
              <w:rPr>
                <w:sz w:val="20"/>
                <w:szCs w:val="20"/>
              </w:rPr>
              <w:t>Acompanhamento do procedimento de coleta ou da realização de técnica analítica</w:t>
            </w:r>
          </w:p>
        </w:tc>
        <w:tc>
          <w:tcPr>
            <w:tcW w:w="2940" w:type="dxa"/>
            <w:vAlign w:val="center"/>
          </w:tcPr>
          <w:p w14:paraId="7625D43F" w14:textId="77777777" w:rsidR="0028778A" w:rsidRPr="00F328DC" w:rsidRDefault="0028778A" w:rsidP="00013522">
            <w:pPr>
              <w:autoSpaceDE w:val="0"/>
              <w:autoSpaceDN w:val="0"/>
              <w:adjustRightInd w:val="0"/>
              <w:rPr>
                <w:sz w:val="20"/>
                <w:szCs w:val="20"/>
              </w:rPr>
            </w:pPr>
          </w:p>
        </w:tc>
      </w:tr>
      <w:tr w:rsidR="0028778A" w:rsidRPr="00685AAF" w14:paraId="678E2EFA" w14:textId="77777777" w:rsidTr="00013522">
        <w:tc>
          <w:tcPr>
            <w:tcW w:w="2972" w:type="dxa"/>
            <w:vAlign w:val="center"/>
          </w:tcPr>
          <w:p w14:paraId="21F01F3A" w14:textId="77777777" w:rsidR="0028778A" w:rsidRPr="00F328DC" w:rsidRDefault="0028778A" w:rsidP="00013522">
            <w:pPr>
              <w:autoSpaceDE w:val="0"/>
              <w:autoSpaceDN w:val="0"/>
              <w:adjustRightInd w:val="0"/>
              <w:rPr>
                <w:sz w:val="20"/>
                <w:szCs w:val="20"/>
              </w:rPr>
            </w:pPr>
            <w:r>
              <w:rPr>
                <w:sz w:val="20"/>
                <w:szCs w:val="20"/>
              </w:rPr>
              <w:t xml:space="preserve">11. </w:t>
            </w:r>
            <w:r w:rsidRPr="00F328DC">
              <w:rPr>
                <w:sz w:val="20"/>
                <w:szCs w:val="20"/>
              </w:rPr>
              <w:t>Controle de formulação de produtos e combate à fraude</w:t>
            </w:r>
          </w:p>
        </w:tc>
        <w:tc>
          <w:tcPr>
            <w:tcW w:w="1701" w:type="dxa"/>
            <w:vAlign w:val="center"/>
          </w:tcPr>
          <w:p w14:paraId="13EAC8E4" w14:textId="77777777" w:rsidR="0028778A" w:rsidRPr="00F328DC" w:rsidRDefault="0028778A" w:rsidP="00013522">
            <w:pPr>
              <w:autoSpaceDE w:val="0"/>
              <w:autoSpaceDN w:val="0"/>
              <w:adjustRightInd w:val="0"/>
              <w:jc w:val="center"/>
              <w:rPr>
                <w:i/>
                <w:sz w:val="20"/>
                <w:szCs w:val="20"/>
              </w:rPr>
            </w:pPr>
            <w:r w:rsidRPr="00F328DC">
              <w:rPr>
                <w:i/>
                <w:sz w:val="20"/>
                <w:szCs w:val="20"/>
              </w:rPr>
              <w:t>In loco</w:t>
            </w:r>
          </w:p>
        </w:tc>
        <w:tc>
          <w:tcPr>
            <w:tcW w:w="1701" w:type="dxa"/>
            <w:vAlign w:val="center"/>
          </w:tcPr>
          <w:p w14:paraId="31299DFC" w14:textId="77777777" w:rsidR="0028778A" w:rsidRPr="00F328DC" w:rsidRDefault="0028778A" w:rsidP="00013522">
            <w:pPr>
              <w:autoSpaceDE w:val="0"/>
              <w:autoSpaceDN w:val="0"/>
              <w:adjustRightInd w:val="0"/>
              <w:jc w:val="center"/>
              <w:rPr>
                <w:sz w:val="20"/>
                <w:szCs w:val="20"/>
              </w:rPr>
            </w:pPr>
            <w:r w:rsidRPr="00F328DC">
              <w:rPr>
                <w:sz w:val="20"/>
                <w:szCs w:val="20"/>
              </w:rPr>
              <w:t>1 e 2</w:t>
            </w:r>
          </w:p>
        </w:tc>
        <w:tc>
          <w:tcPr>
            <w:tcW w:w="1559" w:type="dxa"/>
            <w:vAlign w:val="center"/>
          </w:tcPr>
          <w:p w14:paraId="249E8725"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3119" w:type="dxa"/>
            <w:vAlign w:val="center"/>
          </w:tcPr>
          <w:p w14:paraId="70B34B90" w14:textId="77777777" w:rsidR="0028778A" w:rsidRPr="00F328DC" w:rsidRDefault="0028778A" w:rsidP="00013522">
            <w:pPr>
              <w:autoSpaceDE w:val="0"/>
              <w:autoSpaceDN w:val="0"/>
              <w:adjustRightInd w:val="0"/>
              <w:rPr>
                <w:sz w:val="20"/>
                <w:szCs w:val="20"/>
              </w:rPr>
            </w:pPr>
            <w:r w:rsidRPr="00F328DC">
              <w:rPr>
                <w:sz w:val="20"/>
                <w:szCs w:val="20"/>
              </w:rPr>
              <w:t>Produto registrado</w:t>
            </w:r>
          </w:p>
        </w:tc>
        <w:tc>
          <w:tcPr>
            <w:tcW w:w="2940" w:type="dxa"/>
            <w:vAlign w:val="center"/>
          </w:tcPr>
          <w:p w14:paraId="2966CB33" w14:textId="77777777" w:rsidR="0028778A" w:rsidRPr="00F328DC" w:rsidRDefault="0028778A" w:rsidP="00013522">
            <w:pPr>
              <w:autoSpaceDE w:val="0"/>
              <w:autoSpaceDN w:val="0"/>
              <w:adjustRightInd w:val="0"/>
              <w:rPr>
                <w:sz w:val="20"/>
                <w:szCs w:val="20"/>
              </w:rPr>
            </w:pPr>
            <w:r w:rsidRPr="00F328DC">
              <w:rPr>
                <w:sz w:val="20"/>
                <w:szCs w:val="20"/>
              </w:rPr>
              <w:t>Formulação/ processo/rótulo</w:t>
            </w:r>
          </w:p>
        </w:tc>
      </w:tr>
      <w:tr w:rsidR="0028778A" w:rsidRPr="00685AAF" w14:paraId="1D0FF0ED" w14:textId="77777777" w:rsidTr="00013522">
        <w:trPr>
          <w:trHeight w:val="268"/>
        </w:trPr>
        <w:tc>
          <w:tcPr>
            <w:tcW w:w="2972" w:type="dxa"/>
            <w:vAlign w:val="center"/>
          </w:tcPr>
          <w:p w14:paraId="54AD29A6" w14:textId="77777777" w:rsidR="0028778A" w:rsidRPr="00F328DC" w:rsidRDefault="0028778A" w:rsidP="00013522">
            <w:pPr>
              <w:autoSpaceDE w:val="0"/>
              <w:autoSpaceDN w:val="0"/>
              <w:adjustRightInd w:val="0"/>
              <w:rPr>
                <w:sz w:val="20"/>
                <w:szCs w:val="20"/>
              </w:rPr>
            </w:pPr>
            <w:r>
              <w:rPr>
                <w:sz w:val="20"/>
                <w:szCs w:val="20"/>
              </w:rPr>
              <w:t xml:space="preserve">12. </w:t>
            </w:r>
            <w:r w:rsidRPr="00F328DC">
              <w:rPr>
                <w:sz w:val="20"/>
                <w:szCs w:val="20"/>
              </w:rPr>
              <w:t>Rastreabilidade e recolhimento</w:t>
            </w:r>
          </w:p>
        </w:tc>
        <w:tc>
          <w:tcPr>
            <w:tcW w:w="1701" w:type="dxa"/>
            <w:vAlign w:val="center"/>
          </w:tcPr>
          <w:p w14:paraId="1223B6AD" w14:textId="77777777" w:rsidR="0028778A" w:rsidRPr="00F328DC" w:rsidRDefault="0028778A" w:rsidP="00013522">
            <w:pPr>
              <w:autoSpaceDE w:val="0"/>
              <w:autoSpaceDN w:val="0"/>
              <w:adjustRightInd w:val="0"/>
              <w:jc w:val="center"/>
              <w:rPr>
                <w:i/>
                <w:sz w:val="20"/>
                <w:szCs w:val="20"/>
              </w:rPr>
            </w:pPr>
            <w:r w:rsidRPr="00F328DC">
              <w:rPr>
                <w:i/>
                <w:sz w:val="20"/>
                <w:szCs w:val="20"/>
              </w:rPr>
              <w:t>In loco</w:t>
            </w:r>
          </w:p>
        </w:tc>
        <w:tc>
          <w:tcPr>
            <w:tcW w:w="1701" w:type="dxa"/>
            <w:vAlign w:val="center"/>
          </w:tcPr>
          <w:p w14:paraId="7F23B780" w14:textId="77777777" w:rsidR="0028778A" w:rsidRPr="00F328DC" w:rsidRDefault="0028778A" w:rsidP="00013522">
            <w:pPr>
              <w:autoSpaceDE w:val="0"/>
              <w:autoSpaceDN w:val="0"/>
              <w:adjustRightInd w:val="0"/>
              <w:jc w:val="center"/>
              <w:rPr>
                <w:sz w:val="20"/>
                <w:szCs w:val="20"/>
              </w:rPr>
            </w:pPr>
            <w:r w:rsidRPr="00F328DC">
              <w:rPr>
                <w:sz w:val="20"/>
                <w:szCs w:val="20"/>
              </w:rPr>
              <w:t>1 e 2</w:t>
            </w:r>
          </w:p>
        </w:tc>
        <w:tc>
          <w:tcPr>
            <w:tcW w:w="1559" w:type="dxa"/>
            <w:vAlign w:val="center"/>
          </w:tcPr>
          <w:p w14:paraId="1843B398"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3119" w:type="dxa"/>
            <w:vAlign w:val="center"/>
          </w:tcPr>
          <w:p w14:paraId="784D9F10" w14:textId="77777777" w:rsidR="0028778A" w:rsidRPr="00F328DC" w:rsidRDefault="0028778A" w:rsidP="00013522">
            <w:pPr>
              <w:autoSpaceDE w:val="0"/>
              <w:autoSpaceDN w:val="0"/>
              <w:adjustRightInd w:val="0"/>
              <w:rPr>
                <w:sz w:val="20"/>
                <w:szCs w:val="20"/>
              </w:rPr>
            </w:pPr>
            <w:r w:rsidRPr="00F328DC">
              <w:rPr>
                <w:sz w:val="20"/>
                <w:szCs w:val="20"/>
              </w:rPr>
              <w:t>Lote de produto elaborado</w:t>
            </w:r>
          </w:p>
        </w:tc>
        <w:tc>
          <w:tcPr>
            <w:tcW w:w="2940" w:type="dxa"/>
            <w:vAlign w:val="center"/>
          </w:tcPr>
          <w:p w14:paraId="54DC28A4" w14:textId="77777777" w:rsidR="0028778A" w:rsidRPr="00F328DC" w:rsidRDefault="0028778A" w:rsidP="00013522">
            <w:pPr>
              <w:autoSpaceDE w:val="0"/>
              <w:autoSpaceDN w:val="0"/>
              <w:adjustRightInd w:val="0"/>
              <w:rPr>
                <w:sz w:val="20"/>
                <w:szCs w:val="20"/>
              </w:rPr>
            </w:pPr>
            <w:r w:rsidRPr="00F328DC">
              <w:rPr>
                <w:sz w:val="20"/>
                <w:szCs w:val="20"/>
              </w:rPr>
              <w:t>Produção/mercado/recolhimento</w:t>
            </w:r>
          </w:p>
        </w:tc>
      </w:tr>
      <w:tr w:rsidR="0028778A" w:rsidRPr="00685AAF" w14:paraId="69CECCDF" w14:textId="77777777" w:rsidTr="00013522">
        <w:trPr>
          <w:trHeight w:val="268"/>
        </w:trPr>
        <w:tc>
          <w:tcPr>
            <w:tcW w:w="2972" w:type="dxa"/>
            <w:vAlign w:val="center"/>
          </w:tcPr>
          <w:p w14:paraId="079A634E" w14:textId="77777777" w:rsidR="0028778A" w:rsidRDefault="0028778A" w:rsidP="00013522">
            <w:pPr>
              <w:autoSpaceDE w:val="0"/>
              <w:autoSpaceDN w:val="0"/>
              <w:adjustRightInd w:val="0"/>
              <w:rPr>
                <w:sz w:val="20"/>
                <w:szCs w:val="20"/>
              </w:rPr>
            </w:pPr>
            <w:r>
              <w:rPr>
                <w:sz w:val="20"/>
                <w:szCs w:val="20"/>
              </w:rPr>
              <w:t xml:space="preserve">13. </w:t>
            </w:r>
            <w:r w:rsidRPr="00606214">
              <w:rPr>
                <w:sz w:val="20"/>
                <w:szCs w:val="20"/>
              </w:rPr>
              <w:t xml:space="preserve">Respaldo </w:t>
            </w:r>
            <w:r>
              <w:rPr>
                <w:sz w:val="20"/>
                <w:szCs w:val="20"/>
              </w:rPr>
              <w:t xml:space="preserve">para </w:t>
            </w:r>
            <w:r w:rsidRPr="00606214">
              <w:rPr>
                <w:sz w:val="20"/>
                <w:szCs w:val="20"/>
              </w:rPr>
              <w:t>certificação</w:t>
            </w:r>
            <w:r>
              <w:rPr>
                <w:sz w:val="20"/>
                <w:szCs w:val="20"/>
              </w:rPr>
              <w:t xml:space="preserve"> </w:t>
            </w:r>
            <w:r w:rsidRPr="00606214">
              <w:rPr>
                <w:sz w:val="20"/>
                <w:szCs w:val="20"/>
              </w:rPr>
              <w:t>oficial</w:t>
            </w:r>
          </w:p>
        </w:tc>
        <w:tc>
          <w:tcPr>
            <w:tcW w:w="1701" w:type="dxa"/>
            <w:vAlign w:val="center"/>
          </w:tcPr>
          <w:p w14:paraId="48E06B72" w14:textId="77777777" w:rsidR="0028778A" w:rsidRPr="00F328DC" w:rsidRDefault="0028778A" w:rsidP="00013522">
            <w:pPr>
              <w:autoSpaceDE w:val="0"/>
              <w:autoSpaceDN w:val="0"/>
              <w:adjustRightInd w:val="0"/>
              <w:jc w:val="center"/>
              <w:rPr>
                <w:i/>
                <w:sz w:val="20"/>
                <w:szCs w:val="20"/>
              </w:rPr>
            </w:pPr>
            <w:r w:rsidRPr="00F328DC">
              <w:rPr>
                <w:i/>
                <w:sz w:val="20"/>
                <w:szCs w:val="20"/>
              </w:rPr>
              <w:t>In loco</w:t>
            </w:r>
          </w:p>
        </w:tc>
        <w:tc>
          <w:tcPr>
            <w:tcW w:w="1701" w:type="dxa"/>
            <w:vAlign w:val="center"/>
          </w:tcPr>
          <w:p w14:paraId="6486D286" w14:textId="77777777" w:rsidR="0028778A" w:rsidRPr="00F328DC" w:rsidRDefault="0028778A" w:rsidP="00013522">
            <w:pPr>
              <w:autoSpaceDE w:val="0"/>
              <w:autoSpaceDN w:val="0"/>
              <w:adjustRightInd w:val="0"/>
              <w:jc w:val="center"/>
              <w:rPr>
                <w:sz w:val="20"/>
                <w:szCs w:val="20"/>
              </w:rPr>
            </w:pPr>
            <w:r w:rsidRPr="00F328DC">
              <w:rPr>
                <w:sz w:val="20"/>
                <w:szCs w:val="20"/>
              </w:rPr>
              <w:t>1 e 2</w:t>
            </w:r>
          </w:p>
        </w:tc>
        <w:tc>
          <w:tcPr>
            <w:tcW w:w="1559" w:type="dxa"/>
            <w:vAlign w:val="center"/>
          </w:tcPr>
          <w:p w14:paraId="23473DEA"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3119" w:type="dxa"/>
            <w:vAlign w:val="center"/>
          </w:tcPr>
          <w:p w14:paraId="7F1F0EAC" w14:textId="77777777" w:rsidR="0028778A" w:rsidRPr="00F328DC" w:rsidRDefault="0028778A" w:rsidP="00013522">
            <w:pPr>
              <w:autoSpaceDE w:val="0"/>
              <w:autoSpaceDN w:val="0"/>
              <w:adjustRightInd w:val="0"/>
              <w:rPr>
                <w:sz w:val="20"/>
                <w:szCs w:val="20"/>
              </w:rPr>
            </w:pPr>
            <w:r w:rsidRPr="00606214">
              <w:rPr>
                <w:sz w:val="20"/>
                <w:szCs w:val="20"/>
              </w:rPr>
              <w:t>Processo</w:t>
            </w:r>
            <w:r>
              <w:rPr>
                <w:sz w:val="20"/>
                <w:szCs w:val="20"/>
              </w:rPr>
              <w:t xml:space="preserve"> </w:t>
            </w:r>
            <w:r w:rsidRPr="00606214">
              <w:rPr>
                <w:sz w:val="20"/>
                <w:szCs w:val="20"/>
              </w:rPr>
              <w:t>específico para</w:t>
            </w:r>
            <w:r>
              <w:rPr>
                <w:sz w:val="20"/>
                <w:szCs w:val="20"/>
              </w:rPr>
              <w:t xml:space="preserve"> </w:t>
            </w:r>
            <w:r w:rsidRPr="00606214">
              <w:rPr>
                <w:sz w:val="20"/>
                <w:szCs w:val="20"/>
              </w:rPr>
              <w:t>respaldo da</w:t>
            </w:r>
            <w:r>
              <w:rPr>
                <w:sz w:val="20"/>
                <w:szCs w:val="20"/>
              </w:rPr>
              <w:t xml:space="preserve"> </w:t>
            </w:r>
            <w:r w:rsidRPr="00606214">
              <w:rPr>
                <w:sz w:val="20"/>
                <w:szCs w:val="20"/>
              </w:rPr>
              <w:t>certificação</w:t>
            </w:r>
            <w:r>
              <w:rPr>
                <w:sz w:val="20"/>
                <w:szCs w:val="20"/>
              </w:rPr>
              <w:t xml:space="preserve"> </w:t>
            </w:r>
            <w:r w:rsidRPr="00606214">
              <w:rPr>
                <w:sz w:val="20"/>
                <w:szCs w:val="20"/>
              </w:rPr>
              <w:t>sanitária</w:t>
            </w:r>
          </w:p>
        </w:tc>
        <w:tc>
          <w:tcPr>
            <w:tcW w:w="2940" w:type="dxa"/>
            <w:vAlign w:val="center"/>
          </w:tcPr>
          <w:p w14:paraId="6582E66D" w14:textId="77777777" w:rsidR="0028778A" w:rsidRPr="00F328DC" w:rsidRDefault="0028778A" w:rsidP="00013522">
            <w:pPr>
              <w:autoSpaceDE w:val="0"/>
              <w:autoSpaceDN w:val="0"/>
              <w:adjustRightInd w:val="0"/>
              <w:rPr>
                <w:sz w:val="20"/>
                <w:szCs w:val="20"/>
              </w:rPr>
            </w:pPr>
            <w:r>
              <w:rPr>
                <w:sz w:val="20"/>
                <w:szCs w:val="20"/>
              </w:rPr>
              <w:t>*</w:t>
            </w:r>
          </w:p>
        </w:tc>
      </w:tr>
      <w:tr w:rsidR="0028778A" w:rsidRPr="00685AAF" w14:paraId="5141B783" w14:textId="77777777" w:rsidTr="00013522">
        <w:trPr>
          <w:trHeight w:val="176"/>
        </w:trPr>
        <w:tc>
          <w:tcPr>
            <w:tcW w:w="2972" w:type="dxa"/>
            <w:vMerge w:val="restart"/>
            <w:vAlign w:val="center"/>
          </w:tcPr>
          <w:p w14:paraId="3D9668B8" w14:textId="77777777" w:rsidR="0028778A" w:rsidRPr="00F328DC" w:rsidRDefault="0028778A" w:rsidP="00013522">
            <w:pPr>
              <w:autoSpaceDE w:val="0"/>
              <w:autoSpaceDN w:val="0"/>
              <w:adjustRightInd w:val="0"/>
              <w:rPr>
                <w:sz w:val="20"/>
                <w:szCs w:val="20"/>
              </w:rPr>
            </w:pPr>
            <w:r>
              <w:rPr>
                <w:sz w:val="20"/>
                <w:szCs w:val="20"/>
              </w:rPr>
              <w:t xml:space="preserve">14. </w:t>
            </w:r>
            <w:r w:rsidRPr="00F328DC">
              <w:rPr>
                <w:sz w:val="20"/>
                <w:szCs w:val="20"/>
              </w:rPr>
              <w:t>Bem-estar animal</w:t>
            </w:r>
          </w:p>
        </w:tc>
        <w:tc>
          <w:tcPr>
            <w:tcW w:w="1701" w:type="dxa"/>
            <w:vAlign w:val="center"/>
          </w:tcPr>
          <w:p w14:paraId="4E3C2F4A" w14:textId="77777777" w:rsidR="0028778A" w:rsidRPr="00F328DC" w:rsidRDefault="0028778A" w:rsidP="00013522">
            <w:pPr>
              <w:autoSpaceDE w:val="0"/>
              <w:autoSpaceDN w:val="0"/>
              <w:adjustRightInd w:val="0"/>
              <w:jc w:val="center"/>
              <w:rPr>
                <w:i/>
                <w:sz w:val="20"/>
                <w:szCs w:val="20"/>
              </w:rPr>
            </w:pPr>
            <w:r w:rsidRPr="00F328DC">
              <w:rPr>
                <w:i/>
                <w:sz w:val="20"/>
                <w:szCs w:val="20"/>
              </w:rPr>
              <w:t>In loco</w:t>
            </w:r>
          </w:p>
        </w:tc>
        <w:tc>
          <w:tcPr>
            <w:tcW w:w="1701" w:type="dxa"/>
            <w:vAlign w:val="center"/>
          </w:tcPr>
          <w:p w14:paraId="75EEF88E"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1559" w:type="dxa"/>
            <w:vAlign w:val="center"/>
          </w:tcPr>
          <w:p w14:paraId="6BC25525"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3119" w:type="dxa"/>
            <w:vAlign w:val="center"/>
          </w:tcPr>
          <w:p w14:paraId="19496C7F" w14:textId="77777777" w:rsidR="0028778A" w:rsidRPr="00F328DC" w:rsidRDefault="0028778A" w:rsidP="00013522">
            <w:pPr>
              <w:autoSpaceDE w:val="0"/>
              <w:autoSpaceDN w:val="0"/>
              <w:adjustRightInd w:val="0"/>
              <w:rPr>
                <w:sz w:val="20"/>
                <w:szCs w:val="20"/>
              </w:rPr>
            </w:pPr>
            <w:r w:rsidRPr="00F328DC">
              <w:rPr>
                <w:sz w:val="20"/>
                <w:szCs w:val="20"/>
              </w:rPr>
              <w:t>Veículo de transporte</w:t>
            </w:r>
          </w:p>
        </w:tc>
        <w:tc>
          <w:tcPr>
            <w:tcW w:w="2940" w:type="dxa"/>
            <w:vAlign w:val="center"/>
          </w:tcPr>
          <w:p w14:paraId="30D407F3" w14:textId="77777777" w:rsidR="0028778A" w:rsidRPr="00F328DC" w:rsidRDefault="0028778A" w:rsidP="00013522">
            <w:pPr>
              <w:autoSpaceDE w:val="0"/>
              <w:autoSpaceDN w:val="0"/>
              <w:adjustRightInd w:val="0"/>
              <w:rPr>
                <w:sz w:val="20"/>
                <w:szCs w:val="20"/>
              </w:rPr>
            </w:pPr>
            <w:r w:rsidRPr="00F328DC">
              <w:rPr>
                <w:sz w:val="20"/>
                <w:szCs w:val="20"/>
              </w:rPr>
              <w:t>Transporte /desembarque</w:t>
            </w:r>
          </w:p>
        </w:tc>
      </w:tr>
      <w:tr w:rsidR="0028778A" w:rsidRPr="00685AAF" w14:paraId="53F6A617" w14:textId="77777777" w:rsidTr="00013522">
        <w:trPr>
          <w:trHeight w:val="175"/>
        </w:trPr>
        <w:tc>
          <w:tcPr>
            <w:tcW w:w="2972" w:type="dxa"/>
            <w:vMerge/>
            <w:vAlign w:val="center"/>
          </w:tcPr>
          <w:p w14:paraId="612A0C4E" w14:textId="77777777" w:rsidR="0028778A" w:rsidRPr="00F328DC" w:rsidRDefault="0028778A" w:rsidP="00013522">
            <w:pPr>
              <w:autoSpaceDE w:val="0"/>
              <w:autoSpaceDN w:val="0"/>
              <w:adjustRightInd w:val="0"/>
              <w:rPr>
                <w:sz w:val="20"/>
                <w:szCs w:val="20"/>
              </w:rPr>
            </w:pPr>
          </w:p>
        </w:tc>
        <w:tc>
          <w:tcPr>
            <w:tcW w:w="1701" w:type="dxa"/>
            <w:vAlign w:val="center"/>
          </w:tcPr>
          <w:p w14:paraId="252705DF" w14:textId="77777777" w:rsidR="0028778A" w:rsidRPr="00F328DC" w:rsidRDefault="0028778A" w:rsidP="00013522">
            <w:pPr>
              <w:autoSpaceDE w:val="0"/>
              <w:autoSpaceDN w:val="0"/>
              <w:adjustRightInd w:val="0"/>
              <w:jc w:val="center"/>
              <w:rPr>
                <w:sz w:val="20"/>
                <w:szCs w:val="20"/>
              </w:rPr>
            </w:pPr>
            <w:r w:rsidRPr="00F328DC">
              <w:rPr>
                <w:i/>
                <w:sz w:val="20"/>
                <w:szCs w:val="20"/>
              </w:rPr>
              <w:t>In loco</w:t>
            </w:r>
          </w:p>
        </w:tc>
        <w:tc>
          <w:tcPr>
            <w:tcW w:w="1701" w:type="dxa"/>
            <w:vAlign w:val="center"/>
          </w:tcPr>
          <w:p w14:paraId="65190750"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1559" w:type="dxa"/>
            <w:vAlign w:val="center"/>
          </w:tcPr>
          <w:p w14:paraId="0C3A76F6" w14:textId="77777777" w:rsidR="0028778A" w:rsidRPr="00F328DC" w:rsidRDefault="0028778A" w:rsidP="00013522">
            <w:pPr>
              <w:autoSpaceDE w:val="0"/>
              <w:autoSpaceDN w:val="0"/>
              <w:adjustRightInd w:val="0"/>
              <w:jc w:val="center"/>
              <w:rPr>
                <w:sz w:val="20"/>
                <w:szCs w:val="20"/>
              </w:rPr>
            </w:pPr>
            <w:r w:rsidRPr="00F328DC">
              <w:rPr>
                <w:sz w:val="20"/>
                <w:szCs w:val="20"/>
              </w:rPr>
              <w:t>5</w:t>
            </w:r>
          </w:p>
        </w:tc>
        <w:tc>
          <w:tcPr>
            <w:tcW w:w="3119" w:type="dxa"/>
            <w:vAlign w:val="center"/>
          </w:tcPr>
          <w:p w14:paraId="39F26840" w14:textId="77777777" w:rsidR="0028778A" w:rsidRPr="00F328DC" w:rsidRDefault="0028778A" w:rsidP="00013522">
            <w:pPr>
              <w:autoSpaceDE w:val="0"/>
              <w:autoSpaceDN w:val="0"/>
              <w:adjustRightInd w:val="0"/>
              <w:rPr>
                <w:sz w:val="20"/>
                <w:szCs w:val="20"/>
              </w:rPr>
            </w:pPr>
            <w:r w:rsidRPr="00F328DC">
              <w:rPr>
                <w:sz w:val="20"/>
                <w:szCs w:val="20"/>
              </w:rPr>
              <w:t>Curral/gaiola/pocilga</w:t>
            </w:r>
          </w:p>
        </w:tc>
        <w:tc>
          <w:tcPr>
            <w:tcW w:w="2940" w:type="dxa"/>
            <w:vAlign w:val="center"/>
          </w:tcPr>
          <w:p w14:paraId="23963186" w14:textId="77777777" w:rsidR="0028778A" w:rsidRPr="00F328DC" w:rsidRDefault="0028778A" w:rsidP="00013522">
            <w:pPr>
              <w:autoSpaceDE w:val="0"/>
              <w:autoSpaceDN w:val="0"/>
              <w:adjustRightInd w:val="0"/>
              <w:rPr>
                <w:sz w:val="20"/>
                <w:szCs w:val="20"/>
              </w:rPr>
            </w:pPr>
            <w:r w:rsidRPr="00F328DC">
              <w:rPr>
                <w:sz w:val="20"/>
                <w:szCs w:val="20"/>
              </w:rPr>
              <w:t>Lotação/ descanso</w:t>
            </w:r>
          </w:p>
        </w:tc>
      </w:tr>
      <w:tr w:rsidR="0028778A" w:rsidRPr="00685AAF" w14:paraId="15086A50" w14:textId="77777777" w:rsidTr="00013522">
        <w:trPr>
          <w:trHeight w:val="175"/>
        </w:trPr>
        <w:tc>
          <w:tcPr>
            <w:tcW w:w="2972" w:type="dxa"/>
            <w:vMerge/>
            <w:vAlign w:val="center"/>
          </w:tcPr>
          <w:p w14:paraId="384E93FA" w14:textId="77777777" w:rsidR="0028778A" w:rsidRPr="00F328DC" w:rsidRDefault="0028778A" w:rsidP="00013522">
            <w:pPr>
              <w:autoSpaceDE w:val="0"/>
              <w:autoSpaceDN w:val="0"/>
              <w:adjustRightInd w:val="0"/>
              <w:rPr>
                <w:sz w:val="20"/>
                <w:szCs w:val="20"/>
              </w:rPr>
            </w:pPr>
          </w:p>
        </w:tc>
        <w:tc>
          <w:tcPr>
            <w:tcW w:w="1701" w:type="dxa"/>
            <w:vAlign w:val="center"/>
          </w:tcPr>
          <w:p w14:paraId="398FAC92" w14:textId="77777777" w:rsidR="0028778A" w:rsidRPr="00F328DC" w:rsidRDefault="0028778A" w:rsidP="00013522">
            <w:pPr>
              <w:autoSpaceDE w:val="0"/>
              <w:autoSpaceDN w:val="0"/>
              <w:adjustRightInd w:val="0"/>
              <w:jc w:val="center"/>
              <w:rPr>
                <w:sz w:val="20"/>
                <w:szCs w:val="20"/>
              </w:rPr>
            </w:pPr>
            <w:r w:rsidRPr="00F328DC">
              <w:rPr>
                <w:i/>
                <w:sz w:val="20"/>
                <w:szCs w:val="20"/>
              </w:rPr>
              <w:t>In loco</w:t>
            </w:r>
          </w:p>
        </w:tc>
        <w:tc>
          <w:tcPr>
            <w:tcW w:w="1701" w:type="dxa"/>
            <w:vAlign w:val="center"/>
          </w:tcPr>
          <w:p w14:paraId="57DC3335"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1559" w:type="dxa"/>
            <w:vAlign w:val="center"/>
          </w:tcPr>
          <w:p w14:paraId="35A54DBF" w14:textId="77777777" w:rsidR="0028778A" w:rsidRPr="00F328DC" w:rsidRDefault="0028778A" w:rsidP="00013522">
            <w:pPr>
              <w:autoSpaceDE w:val="0"/>
              <w:autoSpaceDN w:val="0"/>
              <w:adjustRightInd w:val="0"/>
              <w:jc w:val="center"/>
              <w:rPr>
                <w:sz w:val="20"/>
                <w:szCs w:val="20"/>
              </w:rPr>
            </w:pPr>
            <w:r w:rsidRPr="00F328DC">
              <w:rPr>
                <w:sz w:val="20"/>
                <w:szCs w:val="20"/>
              </w:rPr>
              <w:t>5</w:t>
            </w:r>
          </w:p>
        </w:tc>
        <w:tc>
          <w:tcPr>
            <w:tcW w:w="3119" w:type="dxa"/>
            <w:vAlign w:val="center"/>
          </w:tcPr>
          <w:p w14:paraId="21A47BE5" w14:textId="77777777" w:rsidR="0028778A" w:rsidRPr="00F328DC" w:rsidRDefault="0028778A" w:rsidP="00013522">
            <w:pPr>
              <w:autoSpaceDE w:val="0"/>
              <w:autoSpaceDN w:val="0"/>
              <w:adjustRightInd w:val="0"/>
              <w:ind w:left="3"/>
              <w:rPr>
                <w:sz w:val="20"/>
                <w:szCs w:val="20"/>
              </w:rPr>
            </w:pPr>
            <w:r w:rsidRPr="00F328DC">
              <w:rPr>
                <w:sz w:val="20"/>
                <w:szCs w:val="20"/>
              </w:rPr>
              <w:t>Animal</w:t>
            </w:r>
          </w:p>
        </w:tc>
        <w:tc>
          <w:tcPr>
            <w:tcW w:w="2940" w:type="dxa"/>
            <w:vAlign w:val="center"/>
          </w:tcPr>
          <w:p w14:paraId="3E31BC0F" w14:textId="77777777" w:rsidR="0028778A" w:rsidRPr="00F328DC" w:rsidRDefault="0028778A" w:rsidP="00013522">
            <w:pPr>
              <w:autoSpaceDE w:val="0"/>
              <w:autoSpaceDN w:val="0"/>
              <w:adjustRightInd w:val="0"/>
              <w:rPr>
                <w:sz w:val="20"/>
                <w:szCs w:val="20"/>
              </w:rPr>
            </w:pPr>
            <w:r w:rsidRPr="00F328DC">
              <w:rPr>
                <w:sz w:val="20"/>
                <w:szCs w:val="20"/>
              </w:rPr>
              <w:t>Imobilização / contenção</w:t>
            </w:r>
          </w:p>
        </w:tc>
      </w:tr>
      <w:tr w:rsidR="0028778A" w:rsidRPr="00685AAF" w14:paraId="5248E487" w14:textId="77777777" w:rsidTr="00013522">
        <w:trPr>
          <w:trHeight w:val="175"/>
        </w:trPr>
        <w:tc>
          <w:tcPr>
            <w:tcW w:w="2972" w:type="dxa"/>
            <w:vMerge/>
            <w:vAlign w:val="center"/>
          </w:tcPr>
          <w:p w14:paraId="7EE330E3" w14:textId="77777777" w:rsidR="0028778A" w:rsidRPr="00F328DC" w:rsidRDefault="0028778A" w:rsidP="00013522">
            <w:pPr>
              <w:autoSpaceDE w:val="0"/>
              <w:autoSpaceDN w:val="0"/>
              <w:adjustRightInd w:val="0"/>
              <w:rPr>
                <w:sz w:val="20"/>
                <w:szCs w:val="20"/>
              </w:rPr>
            </w:pPr>
          </w:p>
        </w:tc>
        <w:tc>
          <w:tcPr>
            <w:tcW w:w="1701" w:type="dxa"/>
            <w:vAlign w:val="center"/>
          </w:tcPr>
          <w:p w14:paraId="6CD76CA6" w14:textId="77777777" w:rsidR="0028778A" w:rsidRPr="00F328DC" w:rsidRDefault="0028778A" w:rsidP="00013522">
            <w:pPr>
              <w:autoSpaceDE w:val="0"/>
              <w:autoSpaceDN w:val="0"/>
              <w:adjustRightInd w:val="0"/>
              <w:jc w:val="center"/>
              <w:rPr>
                <w:sz w:val="20"/>
                <w:szCs w:val="20"/>
              </w:rPr>
            </w:pPr>
            <w:r w:rsidRPr="00F328DC">
              <w:rPr>
                <w:i/>
                <w:sz w:val="20"/>
                <w:szCs w:val="20"/>
              </w:rPr>
              <w:t>In loco</w:t>
            </w:r>
          </w:p>
        </w:tc>
        <w:tc>
          <w:tcPr>
            <w:tcW w:w="1701" w:type="dxa"/>
            <w:vAlign w:val="center"/>
          </w:tcPr>
          <w:p w14:paraId="1F7003A2"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1559" w:type="dxa"/>
            <w:vAlign w:val="center"/>
          </w:tcPr>
          <w:p w14:paraId="274823E9" w14:textId="77777777" w:rsidR="0028778A" w:rsidRPr="00F328DC" w:rsidRDefault="0028778A" w:rsidP="00013522">
            <w:pPr>
              <w:autoSpaceDE w:val="0"/>
              <w:autoSpaceDN w:val="0"/>
              <w:adjustRightInd w:val="0"/>
              <w:jc w:val="center"/>
              <w:rPr>
                <w:sz w:val="20"/>
                <w:szCs w:val="20"/>
              </w:rPr>
            </w:pPr>
            <w:r w:rsidRPr="00F328DC">
              <w:rPr>
                <w:sz w:val="20"/>
                <w:szCs w:val="20"/>
              </w:rPr>
              <w:t>5</w:t>
            </w:r>
          </w:p>
        </w:tc>
        <w:tc>
          <w:tcPr>
            <w:tcW w:w="3119" w:type="dxa"/>
            <w:vAlign w:val="center"/>
          </w:tcPr>
          <w:p w14:paraId="1596751E" w14:textId="77777777" w:rsidR="0028778A" w:rsidRPr="00F328DC" w:rsidRDefault="0028778A" w:rsidP="00013522">
            <w:pPr>
              <w:autoSpaceDE w:val="0"/>
              <w:autoSpaceDN w:val="0"/>
              <w:adjustRightInd w:val="0"/>
              <w:rPr>
                <w:sz w:val="20"/>
                <w:szCs w:val="20"/>
              </w:rPr>
            </w:pPr>
            <w:r w:rsidRPr="00F328DC">
              <w:rPr>
                <w:sz w:val="20"/>
                <w:szCs w:val="20"/>
              </w:rPr>
              <w:t>Animal</w:t>
            </w:r>
          </w:p>
        </w:tc>
        <w:tc>
          <w:tcPr>
            <w:tcW w:w="2940" w:type="dxa"/>
            <w:vAlign w:val="center"/>
          </w:tcPr>
          <w:p w14:paraId="4817C0B6" w14:textId="77777777" w:rsidR="0028778A" w:rsidRPr="00F328DC" w:rsidRDefault="0028778A" w:rsidP="00013522">
            <w:pPr>
              <w:autoSpaceDE w:val="0"/>
              <w:autoSpaceDN w:val="0"/>
              <w:adjustRightInd w:val="0"/>
              <w:rPr>
                <w:sz w:val="20"/>
                <w:szCs w:val="20"/>
              </w:rPr>
            </w:pPr>
            <w:r w:rsidRPr="00F328DC">
              <w:rPr>
                <w:sz w:val="20"/>
                <w:szCs w:val="20"/>
              </w:rPr>
              <w:t xml:space="preserve">Insensibilização/ sangria/ </w:t>
            </w:r>
            <w:proofErr w:type="spellStart"/>
            <w:r w:rsidRPr="00F328DC">
              <w:rPr>
                <w:sz w:val="20"/>
                <w:szCs w:val="20"/>
              </w:rPr>
              <w:t>escaldagem</w:t>
            </w:r>
            <w:proofErr w:type="spellEnd"/>
            <w:r w:rsidRPr="00F328DC">
              <w:rPr>
                <w:sz w:val="20"/>
                <w:szCs w:val="20"/>
              </w:rPr>
              <w:t xml:space="preserve"> ou esfola</w:t>
            </w:r>
          </w:p>
        </w:tc>
      </w:tr>
      <w:tr w:rsidR="0028778A" w:rsidRPr="00685AAF" w14:paraId="31435BD0" w14:textId="77777777" w:rsidTr="00013522">
        <w:trPr>
          <w:trHeight w:val="64"/>
        </w:trPr>
        <w:tc>
          <w:tcPr>
            <w:tcW w:w="2972" w:type="dxa"/>
            <w:vMerge w:val="restart"/>
            <w:vAlign w:val="center"/>
          </w:tcPr>
          <w:p w14:paraId="5173E3C9" w14:textId="77777777" w:rsidR="0028778A" w:rsidRPr="00F328DC" w:rsidRDefault="0028778A" w:rsidP="00013522">
            <w:pPr>
              <w:autoSpaceDE w:val="0"/>
              <w:autoSpaceDN w:val="0"/>
              <w:adjustRightInd w:val="0"/>
              <w:rPr>
                <w:sz w:val="20"/>
                <w:szCs w:val="20"/>
              </w:rPr>
            </w:pPr>
            <w:r>
              <w:rPr>
                <w:sz w:val="20"/>
                <w:szCs w:val="20"/>
              </w:rPr>
              <w:t xml:space="preserve">15. </w:t>
            </w:r>
            <w:r w:rsidRPr="00F328DC">
              <w:rPr>
                <w:sz w:val="20"/>
                <w:szCs w:val="20"/>
              </w:rPr>
              <w:t>Identificação, remoção, segregação e destinação do material especificado de risco - MER</w:t>
            </w:r>
          </w:p>
        </w:tc>
        <w:tc>
          <w:tcPr>
            <w:tcW w:w="1701" w:type="dxa"/>
            <w:vAlign w:val="center"/>
          </w:tcPr>
          <w:p w14:paraId="65F68091" w14:textId="77777777" w:rsidR="0028778A" w:rsidRPr="00F328DC" w:rsidRDefault="0028778A" w:rsidP="00013522">
            <w:pPr>
              <w:autoSpaceDE w:val="0"/>
              <w:autoSpaceDN w:val="0"/>
              <w:adjustRightInd w:val="0"/>
              <w:jc w:val="center"/>
              <w:rPr>
                <w:i/>
                <w:sz w:val="20"/>
                <w:szCs w:val="20"/>
              </w:rPr>
            </w:pPr>
            <w:r w:rsidRPr="00F328DC">
              <w:rPr>
                <w:i/>
                <w:sz w:val="20"/>
                <w:szCs w:val="20"/>
              </w:rPr>
              <w:t>In loco</w:t>
            </w:r>
          </w:p>
        </w:tc>
        <w:tc>
          <w:tcPr>
            <w:tcW w:w="1701" w:type="dxa"/>
            <w:vAlign w:val="center"/>
          </w:tcPr>
          <w:p w14:paraId="3CAF1FC1"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1559" w:type="dxa"/>
            <w:vAlign w:val="center"/>
          </w:tcPr>
          <w:p w14:paraId="25620A3A" w14:textId="77777777" w:rsidR="0028778A" w:rsidRPr="00F328DC" w:rsidRDefault="0028778A" w:rsidP="00013522">
            <w:pPr>
              <w:autoSpaceDE w:val="0"/>
              <w:autoSpaceDN w:val="0"/>
              <w:adjustRightInd w:val="0"/>
              <w:jc w:val="center"/>
              <w:rPr>
                <w:sz w:val="20"/>
                <w:szCs w:val="20"/>
              </w:rPr>
            </w:pPr>
            <w:r w:rsidRPr="00F328DC">
              <w:rPr>
                <w:sz w:val="20"/>
                <w:szCs w:val="20"/>
              </w:rPr>
              <w:t>5</w:t>
            </w:r>
          </w:p>
        </w:tc>
        <w:tc>
          <w:tcPr>
            <w:tcW w:w="3119" w:type="dxa"/>
            <w:vAlign w:val="center"/>
          </w:tcPr>
          <w:p w14:paraId="3D2F281D" w14:textId="77777777" w:rsidR="0028778A" w:rsidRPr="00F328DC" w:rsidRDefault="0028778A" w:rsidP="00013522">
            <w:pPr>
              <w:autoSpaceDE w:val="0"/>
              <w:autoSpaceDN w:val="0"/>
              <w:adjustRightInd w:val="0"/>
              <w:rPr>
                <w:sz w:val="20"/>
                <w:szCs w:val="20"/>
              </w:rPr>
            </w:pPr>
            <w:r w:rsidRPr="00F328DC">
              <w:rPr>
                <w:sz w:val="20"/>
                <w:szCs w:val="20"/>
              </w:rPr>
              <w:t>Carcaça, cabeça e intestino</w:t>
            </w:r>
          </w:p>
        </w:tc>
        <w:tc>
          <w:tcPr>
            <w:tcW w:w="2940" w:type="dxa"/>
            <w:vAlign w:val="center"/>
          </w:tcPr>
          <w:p w14:paraId="5522C098" w14:textId="77777777" w:rsidR="0028778A" w:rsidRPr="00F328DC" w:rsidRDefault="0028778A" w:rsidP="00013522">
            <w:pPr>
              <w:autoSpaceDE w:val="0"/>
              <w:autoSpaceDN w:val="0"/>
              <w:adjustRightInd w:val="0"/>
              <w:rPr>
                <w:sz w:val="20"/>
                <w:szCs w:val="20"/>
              </w:rPr>
            </w:pPr>
            <w:r w:rsidRPr="00F328DC">
              <w:rPr>
                <w:sz w:val="20"/>
                <w:szCs w:val="20"/>
              </w:rPr>
              <w:t>Todos os pontos, locais de remoção e segregação</w:t>
            </w:r>
          </w:p>
        </w:tc>
      </w:tr>
      <w:tr w:rsidR="0028778A" w:rsidRPr="00685AAF" w14:paraId="10DDA307" w14:textId="77777777" w:rsidTr="00013522">
        <w:trPr>
          <w:trHeight w:val="439"/>
        </w:trPr>
        <w:tc>
          <w:tcPr>
            <w:tcW w:w="2972" w:type="dxa"/>
            <w:vMerge/>
            <w:vAlign w:val="center"/>
          </w:tcPr>
          <w:p w14:paraId="0026172E" w14:textId="77777777" w:rsidR="0028778A" w:rsidRPr="00F328DC" w:rsidRDefault="0028778A" w:rsidP="00013522">
            <w:pPr>
              <w:autoSpaceDE w:val="0"/>
              <w:autoSpaceDN w:val="0"/>
              <w:adjustRightInd w:val="0"/>
              <w:rPr>
                <w:sz w:val="20"/>
                <w:szCs w:val="20"/>
              </w:rPr>
            </w:pPr>
          </w:p>
        </w:tc>
        <w:tc>
          <w:tcPr>
            <w:tcW w:w="1701" w:type="dxa"/>
            <w:vAlign w:val="center"/>
          </w:tcPr>
          <w:p w14:paraId="5053E04E" w14:textId="77777777" w:rsidR="0028778A" w:rsidRPr="00F328DC" w:rsidRDefault="0028778A" w:rsidP="00013522">
            <w:pPr>
              <w:autoSpaceDE w:val="0"/>
              <w:autoSpaceDN w:val="0"/>
              <w:adjustRightInd w:val="0"/>
              <w:jc w:val="center"/>
              <w:rPr>
                <w:i/>
                <w:sz w:val="20"/>
                <w:szCs w:val="20"/>
              </w:rPr>
            </w:pPr>
            <w:r w:rsidRPr="00F328DC">
              <w:rPr>
                <w:i/>
                <w:sz w:val="20"/>
                <w:szCs w:val="20"/>
              </w:rPr>
              <w:t>In loco</w:t>
            </w:r>
          </w:p>
        </w:tc>
        <w:tc>
          <w:tcPr>
            <w:tcW w:w="1701" w:type="dxa"/>
            <w:vAlign w:val="center"/>
          </w:tcPr>
          <w:p w14:paraId="3CD0EAB4"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1559" w:type="dxa"/>
            <w:vAlign w:val="center"/>
          </w:tcPr>
          <w:p w14:paraId="35C8BF80" w14:textId="77777777" w:rsidR="0028778A" w:rsidRPr="00F328DC" w:rsidRDefault="0028778A" w:rsidP="00013522">
            <w:pPr>
              <w:autoSpaceDE w:val="0"/>
              <w:autoSpaceDN w:val="0"/>
              <w:adjustRightInd w:val="0"/>
              <w:jc w:val="center"/>
              <w:rPr>
                <w:sz w:val="20"/>
                <w:szCs w:val="20"/>
              </w:rPr>
            </w:pPr>
            <w:r w:rsidRPr="00F328DC">
              <w:rPr>
                <w:sz w:val="20"/>
                <w:szCs w:val="20"/>
              </w:rPr>
              <w:t>1</w:t>
            </w:r>
          </w:p>
        </w:tc>
        <w:tc>
          <w:tcPr>
            <w:tcW w:w="3119" w:type="dxa"/>
            <w:vAlign w:val="center"/>
          </w:tcPr>
          <w:p w14:paraId="71676F9B" w14:textId="77777777" w:rsidR="0028778A" w:rsidRPr="00F328DC" w:rsidRDefault="0028778A" w:rsidP="00013522">
            <w:pPr>
              <w:autoSpaceDE w:val="0"/>
              <w:autoSpaceDN w:val="0"/>
              <w:adjustRightInd w:val="0"/>
              <w:rPr>
                <w:sz w:val="20"/>
                <w:szCs w:val="20"/>
              </w:rPr>
            </w:pPr>
            <w:r w:rsidRPr="00F328DC">
              <w:rPr>
                <w:sz w:val="20"/>
                <w:szCs w:val="20"/>
              </w:rPr>
              <w:t>Embalagem</w:t>
            </w:r>
          </w:p>
        </w:tc>
        <w:tc>
          <w:tcPr>
            <w:tcW w:w="2940" w:type="dxa"/>
            <w:vAlign w:val="center"/>
          </w:tcPr>
          <w:p w14:paraId="283192E8" w14:textId="77777777" w:rsidR="0028778A" w:rsidRPr="00F328DC" w:rsidRDefault="0028778A" w:rsidP="00013522">
            <w:pPr>
              <w:autoSpaceDE w:val="0"/>
              <w:autoSpaceDN w:val="0"/>
              <w:adjustRightInd w:val="0"/>
              <w:rPr>
                <w:sz w:val="20"/>
                <w:szCs w:val="20"/>
              </w:rPr>
            </w:pPr>
            <w:r w:rsidRPr="00F328DC">
              <w:rPr>
                <w:sz w:val="20"/>
                <w:szCs w:val="20"/>
              </w:rPr>
              <w:t>Destinação/ inutilização</w:t>
            </w:r>
          </w:p>
        </w:tc>
      </w:tr>
      <w:tr w:rsidR="0028778A" w:rsidRPr="00685AAF" w14:paraId="279D0412" w14:textId="77777777" w:rsidTr="00013522">
        <w:trPr>
          <w:trHeight w:val="64"/>
        </w:trPr>
        <w:tc>
          <w:tcPr>
            <w:tcW w:w="2972" w:type="dxa"/>
            <w:vAlign w:val="center"/>
          </w:tcPr>
          <w:p w14:paraId="21C407BB" w14:textId="77777777" w:rsidR="0028778A" w:rsidRPr="00F328DC" w:rsidRDefault="0028778A" w:rsidP="00013522">
            <w:pPr>
              <w:autoSpaceDE w:val="0"/>
              <w:autoSpaceDN w:val="0"/>
              <w:adjustRightInd w:val="0"/>
              <w:rPr>
                <w:sz w:val="20"/>
                <w:szCs w:val="20"/>
              </w:rPr>
            </w:pPr>
            <w:r w:rsidRPr="00F328DC">
              <w:rPr>
                <w:sz w:val="20"/>
                <w:szCs w:val="20"/>
              </w:rPr>
              <w:t>Todos os elementos</w:t>
            </w:r>
          </w:p>
        </w:tc>
        <w:tc>
          <w:tcPr>
            <w:tcW w:w="1701" w:type="dxa"/>
            <w:vAlign w:val="center"/>
          </w:tcPr>
          <w:p w14:paraId="78694FA5" w14:textId="77777777" w:rsidR="0028778A" w:rsidRPr="00F328DC" w:rsidRDefault="0028778A" w:rsidP="00013522">
            <w:pPr>
              <w:autoSpaceDE w:val="0"/>
              <w:autoSpaceDN w:val="0"/>
              <w:adjustRightInd w:val="0"/>
              <w:jc w:val="center"/>
              <w:rPr>
                <w:sz w:val="20"/>
                <w:szCs w:val="20"/>
              </w:rPr>
            </w:pPr>
            <w:r w:rsidRPr="00F328DC">
              <w:rPr>
                <w:sz w:val="20"/>
                <w:szCs w:val="20"/>
              </w:rPr>
              <w:t>Documental</w:t>
            </w:r>
          </w:p>
        </w:tc>
        <w:tc>
          <w:tcPr>
            <w:tcW w:w="1701" w:type="dxa"/>
            <w:vAlign w:val="center"/>
          </w:tcPr>
          <w:p w14:paraId="7B216E6A" w14:textId="77777777" w:rsidR="0028778A" w:rsidRPr="00F328DC" w:rsidRDefault="0028778A" w:rsidP="00013522">
            <w:pPr>
              <w:autoSpaceDE w:val="0"/>
              <w:autoSpaceDN w:val="0"/>
              <w:adjustRightInd w:val="0"/>
              <w:jc w:val="center"/>
              <w:rPr>
                <w:sz w:val="20"/>
                <w:szCs w:val="20"/>
              </w:rPr>
            </w:pPr>
            <w:r w:rsidRPr="00F328DC">
              <w:rPr>
                <w:sz w:val="20"/>
                <w:szCs w:val="20"/>
              </w:rPr>
              <w:t>1 e 2</w:t>
            </w:r>
          </w:p>
        </w:tc>
        <w:tc>
          <w:tcPr>
            <w:tcW w:w="1559" w:type="dxa"/>
            <w:vAlign w:val="center"/>
          </w:tcPr>
          <w:p w14:paraId="4C95D3EA" w14:textId="77777777" w:rsidR="0028778A" w:rsidRPr="00F328DC" w:rsidRDefault="0028778A" w:rsidP="00013522">
            <w:pPr>
              <w:autoSpaceDE w:val="0"/>
              <w:autoSpaceDN w:val="0"/>
              <w:adjustRightInd w:val="0"/>
              <w:jc w:val="center"/>
              <w:rPr>
                <w:sz w:val="20"/>
                <w:szCs w:val="20"/>
              </w:rPr>
            </w:pPr>
            <w:r w:rsidRPr="00F328DC">
              <w:rPr>
                <w:sz w:val="20"/>
                <w:szCs w:val="20"/>
              </w:rPr>
              <w:t>3</w:t>
            </w:r>
          </w:p>
        </w:tc>
        <w:tc>
          <w:tcPr>
            <w:tcW w:w="3119" w:type="dxa"/>
            <w:vAlign w:val="center"/>
          </w:tcPr>
          <w:p w14:paraId="2AEF9824" w14:textId="77777777" w:rsidR="0028778A" w:rsidRPr="00F328DC" w:rsidRDefault="0028778A" w:rsidP="00013522">
            <w:pPr>
              <w:autoSpaceDE w:val="0"/>
              <w:autoSpaceDN w:val="0"/>
              <w:adjustRightInd w:val="0"/>
              <w:rPr>
                <w:sz w:val="20"/>
                <w:szCs w:val="20"/>
              </w:rPr>
            </w:pPr>
            <w:r w:rsidRPr="00F328DC">
              <w:rPr>
                <w:sz w:val="20"/>
                <w:szCs w:val="20"/>
              </w:rPr>
              <w:t>Dias alternados de registro gerado pela empresa dentro do período avaliado, distintos ou não, para cada elemento</w:t>
            </w:r>
          </w:p>
        </w:tc>
        <w:tc>
          <w:tcPr>
            <w:tcW w:w="2940" w:type="dxa"/>
            <w:vAlign w:val="center"/>
          </w:tcPr>
          <w:p w14:paraId="44AC78A4" w14:textId="77777777" w:rsidR="0028778A" w:rsidRPr="00F328DC" w:rsidRDefault="0028778A" w:rsidP="00013522">
            <w:pPr>
              <w:autoSpaceDE w:val="0"/>
              <w:autoSpaceDN w:val="0"/>
              <w:adjustRightInd w:val="0"/>
              <w:rPr>
                <w:sz w:val="20"/>
                <w:szCs w:val="20"/>
              </w:rPr>
            </w:pPr>
            <w:r w:rsidRPr="00F328DC">
              <w:rPr>
                <w:sz w:val="20"/>
                <w:szCs w:val="20"/>
              </w:rPr>
              <w:t>*</w:t>
            </w:r>
          </w:p>
        </w:tc>
      </w:tr>
    </w:tbl>
    <w:p w14:paraId="133330E1" w14:textId="77777777" w:rsidR="0028778A" w:rsidRDefault="0028778A">
      <w:pPr>
        <w:sectPr w:rsidR="0028778A" w:rsidSect="0028778A">
          <w:headerReference w:type="default" r:id="rId7"/>
          <w:pgSz w:w="16838" w:h="11906" w:orient="landscape"/>
          <w:pgMar w:top="1701" w:right="1417" w:bottom="1701" w:left="1417" w:header="708" w:footer="708" w:gutter="0"/>
          <w:cols w:space="708"/>
          <w:docGrid w:linePitch="360"/>
        </w:sectPr>
      </w:pPr>
    </w:p>
    <w:p w14:paraId="4C8ED18E"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lastRenderedPageBreak/>
        <w:t>Na verificação oficial, deverão ser considerados, entre outras, as seguintes orientações em cada elemento de controle:</w:t>
      </w:r>
    </w:p>
    <w:p w14:paraId="1E0A0BA8"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026DE20F" w14:textId="77777777" w:rsidR="0028778A" w:rsidRPr="00701F6D"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701F6D">
        <w:rPr>
          <w:rFonts w:ascii="Arial" w:eastAsia="Arial" w:hAnsi="Arial" w:cs="Arial"/>
          <w:b/>
          <w:bCs/>
          <w:color w:val="000000"/>
          <w:lang w:eastAsia="pt-BR"/>
        </w:rPr>
        <w:t>Manutenção (incluindo iluminação, ventilação, águas residuais e calibração)</w:t>
      </w:r>
    </w:p>
    <w:p w14:paraId="4C860B80" w14:textId="77777777" w:rsidR="0028778A" w:rsidRPr="003732B2"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suas instalações, equipamentos e seus utensílios foram localizados, projetados e construídos de forma a permitir a fácil manutenção e higienização, e funcionam de acordo com o uso pretendido e de forma a minimizar a contaminação cruzada, e estão em condição sanitária de operação.</w:t>
      </w:r>
    </w:p>
    <w:p w14:paraId="4D74143B" w14:textId="77777777" w:rsidR="0028778A" w:rsidRPr="003732B2"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xml:space="preserve"> dispõem de iluminação natural ou artificial com intensidade suficiente, de acordo com a natureza da operação, inclusive nos pontos de inspeção.</w:t>
      </w:r>
    </w:p>
    <w:p w14:paraId="7938E708" w14:textId="77777777" w:rsidR="0028778A" w:rsidRPr="003732B2"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xml:space="preserve"> dispõem de ventilação natural ou mecânica de forma a minimizar a contaminação por meio do ar, controlar a temperatura ambiente, a umidade e os odores que possam afetar os produtos de origem animal e impedir que o ar flua de áreas contaminadas para áreas limpas, bem como impeça a formação de condensação.</w:t>
      </w:r>
    </w:p>
    <w:p w14:paraId="170428AD" w14:textId="77777777" w:rsidR="0028778A" w:rsidRPr="003732B2"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xml:space="preserve"> dispõem de sistema de recolhimento de águas residuais que facilite o recolhimento e capaz de drenar o volume produzido, bem como se é capaz de prevenir eventuais refluxos de água que possam contaminar a rede de abastecimento de água potável.</w:t>
      </w:r>
    </w:p>
    <w:p w14:paraId="1599379D"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xml:space="preserve"> dispõem de instrumentos ou equipamentos calibrados ou aferidos, que funcionem de acordo com o uso pretendido e se estão devidamente identificados.</w:t>
      </w:r>
    </w:p>
    <w:p w14:paraId="31F72F71"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72E3DEBC" w14:textId="77777777" w:rsidR="0028778A" w:rsidRPr="00E27347"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E27347">
        <w:rPr>
          <w:rFonts w:ascii="Arial" w:eastAsia="Arial" w:hAnsi="Arial" w:cs="Arial"/>
          <w:b/>
          <w:bCs/>
          <w:color w:val="000000"/>
          <w:lang w:eastAsia="pt-BR"/>
        </w:rPr>
        <w:t>Água de Abastecimento</w:t>
      </w:r>
    </w:p>
    <w:p w14:paraId="2AE4C696"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Avaliar se o estabelecimento dispõe de água potável em quantidade suficiente para o desenvolvimento de suas atividades, com instalações adequadas para seu armazenamento e distribuição.</w:t>
      </w:r>
    </w:p>
    <w:p w14:paraId="25A33EBD"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Avaliar se o estabelecimento dispõe de pontos de coleta de água identificados e representativos do sistema de captação após o tratamento, reservatório e distribuição da água, e nos equipamentos que se fizerem necessários.</w:t>
      </w:r>
    </w:p>
    <w:p w14:paraId="02AA8EC3"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Avaliar se o vapor e o gelo que entram em contato direto ou indireto com os produtos de origem animal foram obtidos de forma a garantir sua inocuidade.</w:t>
      </w:r>
    </w:p>
    <w:p w14:paraId="643387DC"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Mensurar o cloro residual livre e o pH dos pontos de coleta.</w:t>
      </w:r>
    </w:p>
    <w:p w14:paraId="27EFE588"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bCs/>
          <w:color w:val="000000"/>
          <w:lang w:eastAsia="pt-BR"/>
        </w:rPr>
      </w:pPr>
    </w:p>
    <w:p w14:paraId="39455E62" w14:textId="77777777" w:rsidR="0028778A" w:rsidRPr="00E27347"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E27347">
        <w:rPr>
          <w:rFonts w:ascii="Arial" w:eastAsia="Arial" w:hAnsi="Arial" w:cs="Arial"/>
          <w:b/>
          <w:bCs/>
          <w:color w:val="000000"/>
          <w:lang w:eastAsia="pt-BR"/>
        </w:rPr>
        <w:t>Controle Integrado de Pragas</w:t>
      </w:r>
    </w:p>
    <w:p w14:paraId="3542B67C"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Avaliar se o controle ou o programa é eficaz e contínuo, de forma a evitar o acesso, a presença e a proliferação de pragas na área no complexo industrial.</w:t>
      </w:r>
    </w:p>
    <w:p w14:paraId="5B5F8791"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 xml:space="preserve">Avaliar </w:t>
      </w:r>
      <w:r w:rsidRPr="00E27347">
        <w:rPr>
          <w:rFonts w:ascii="Arial" w:eastAsia="Arial" w:hAnsi="Arial" w:cs="Arial"/>
          <w:i/>
          <w:color w:val="000000"/>
          <w:lang w:eastAsia="pt-BR"/>
        </w:rPr>
        <w:t>in loco</w:t>
      </w:r>
      <w:r w:rsidRPr="00E27347">
        <w:rPr>
          <w:rFonts w:ascii="Arial" w:eastAsia="Arial" w:hAnsi="Arial" w:cs="Arial"/>
          <w:color w:val="000000"/>
          <w:lang w:eastAsia="pt-BR"/>
        </w:rPr>
        <w:t xml:space="preserve"> as armadilhas, seu monitoramento, as barreiras físicas contra o acesso de pragas e o perímetro do estabelecimento.</w:t>
      </w:r>
    </w:p>
    <w:p w14:paraId="7AE09B51"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15B363DF" w14:textId="77777777" w:rsidR="0028778A" w:rsidRPr="00E27347"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E27347">
        <w:rPr>
          <w:rFonts w:ascii="Arial" w:eastAsia="Arial" w:hAnsi="Arial" w:cs="Arial"/>
          <w:b/>
          <w:bCs/>
          <w:color w:val="000000"/>
          <w:lang w:eastAsia="pt-BR"/>
        </w:rPr>
        <w:t>Higiene Industrial e Operacional</w:t>
      </w:r>
    </w:p>
    <w:p w14:paraId="1E0B15CA"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 xml:space="preserve">Avaliar se os procedimentos de limpeza e sanitização garantem que as </w:t>
      </w:r>
      <w:proofErr w:type="spellStart"/>
      <w:r w:rsidRPr="00E27347">
        <w:rPr>
          <w:rFonts w:ascii="Arial" w:eastAsia="Arial" w:hAnsi="Arial" w:cs="Arial"/>
          <w:color w:val="000000"/>
          <w:lang w:eastAsia="pt-BR"/>
        </w:rPr>
        <w:t>AIs</w:t>
      </w:r>
      <w:proofErr w:type="spellEnd"/>
      <w:r w:rsidRPr="00E27347">
        <w:rPr>
          <w:rFonts w:ascii="Arial" w:eastAsia="Arial" w:hAnsi="Arial" w:cs="Arial"/>
          <w:color w:val="000000"/>
          <w:lang w:eastAsia="pt-BR"/>
        </w:rPr>
        <w:t xml:space="preserve"> sejam limpas e sanitizadas antes do início das operações (pré-operacional) e durante as operações (operacional), de acordo com a natureza do processo de fabricação.</w:t>
      </w:r>
    </w:p>
    <w:p w14:paraId="2A4FAD91"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lastRenderedPageBreak/>
        <w:t>A avaliação abrange a implementação, o monitoramento, a verificação e as ações corretivas.</w:t>
      </w:r>
    </w:p>
    <w:p w14:paraId="4DC25C95"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 implementação traduz-se na execução dos procedimentos descritos no plano envolvendo a metodologia empregada e suas etapas, material utilizado, e tempo de contato, tipo e concentração dos agentes sanitizantes.</w:t>
      </w:r>
    </w:p>
    <w:p w14:paraId="34668FDB"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O monitoramento pré-operacional consiste em avaliar a eficácia da higienização antes do início das operações com intuito de indicar se a AI está ou não em condições sanitárias.</w:t>
      </w:r>
    </w:p>
    <w:p w14:paraId="5DA98239"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O monitoramento operacional consiste em avaliar se a AI mantém ou não as condições sanitárias durante as operações ou seus intervalos.</w:t>
      </w:r>
    </w:p>
    <w:p w14:paraId="4AF5B15A"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 verificação consiste em avaliar se o monitoramento ou se as implementações estão sendo realizados da forma adequada conforme plano escrito.</w:t>
      </w:r>
    </w:p>
    <w:p w14:paraId="4EA1B212"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As ações corretivas devem ser avaliadas frente as não conformidades detectadas considerando:</w:t>
      </w:r>
    </w:p>
    <w:p w14:paraId="2C39375B" w14:textId="77777777" w:rsidR="0028778A" w:rsidRPr="00E27347" w:rsidRDefault="0028778A" w:rsidP="0028778A">
      <w:pPr>
        <w:widowControl w:val="0"/>
        <w:numPr>
          <w:ilvl w:val="0"/>
          <w:numId w:val="7"/>
        </w:numPr>
        <w:pBdr>
          <w:top w:val="nil"/>
          <w:left w:val="nil"/>
          <w:bottom w:val="nil"/>
          <w:right w:val="nil"/>
          <w:between w:val="nil"/>
        </w:pBdr>
        <w:spacing w:after="0" w:line="320" w:lineRule="exact"/>
        <w:jc w:val="both"/>
        <w:rPr>
          <w:rFonts w:ascii="Arial" w:eastAsia="Arial" w:hAnsi="Arial" w:cs="Arial"/>
          <w:color w:val="000000"/>
          <w:lang w:eastAsia="pt-BR"/>
        </w:rPr>
      </w:pPr>
      <w:r w:rsidRPr="00E27347">
        <w:rPr>
          <w:rFonts w:ascii="Arial" w:eastAsia="Arial" w:hAnsi="Arial" w:cs="Arial"/>
          <w:color w:val="000000"/>
          <w:lang w:eastAsia="pt-BR"/>
        </w:rPr>
        <w:t>As medidas corretivas identificam e eliminam a causa do desvio?</w:t>
      </w:r>
    </w:p>
    <w:p w14:paraId="2A0D573B" w14:textId="77777777" w:rsidR="0028778A" w:rsidRPr="00E27347" w:rsidRDefault="0028778A" w:rsidP="0028778A">
      <w:pPr>
        <w:widowControl w:val="0"/>
        <w:numPr>
          <w:ilvl w:val="0"/>
          <w:numId w:val="7"/>
        </w:numPr>
        <w:pBdr>
          <w:top w:val="nil"/>
          <w:left w:val="nil"/>
          <w:bottom w:val="nil"/>
          <w:right w:val="nil"/>
          <w:between w:val="nil"/>
        </w:pBdr>
        <w:spacing w:after="0" w:line="320" w:lineRule="exact"/>
        <w:jc w:val="both"/>
        <w:rPr>
          <w:rFonts w:ascii="Arial" w:eastAsia="Arial" w:hAnsi="Arial" w:cs="Arial"/>
          <w:color w:val="000000"/>
          <w:lang w:eastAsia="pt-BR"/>
        </w:rPr>
      </w:pPr>
      <w:r w:rsidRPr="00E27347">
        <w:rPr>
          <w:rFonts w:ascii="Arial" w:eastAsia="Arial" w:hAnsi="Arial" w:cs="Arial"/>
          <w:color w:val="000000"/>
          <w:lang w:eastAsia="pt-BR"/>
        </w:rPr>
        <w:t>As medidas adotadas restabelecem as condições higiênico-sanitárias do produto?</w:t>
      </w:r>
    </w:p>
    <w:p w14:paraId="5CD83C9C" w14:textId="77777777" w:rsidR="0028778A" w:rsidRPr="00E27347" w:rsidRDefault="0028778A" w:rsidP="0028778A">
      <w:pPr>
        <w:widowControl w:val="0"/>
        <w:numPr>
          <w:ilvl w:val="0"/>
          <w:numId w:val="7"/>
        </w:numPr>
        <w:pBdr>
          <w:top w:val="nil"/>
          <w:left w:val="nil"/>
          <w:bottom w:val="nil"/>
          <w:right w:val="nil"/>
          <w:between w:val="nil"/>
        </w:pBdr>
        <w:spacing w:after="0" w:line="320" w:lineRule="exact"/>
        <w:jc w:val="both"/>
        <w:rPr>
          <w:rFonts w:ascii="Arial" w:eastAsia="Arial" w:hAnsi="Arial" w:cs="Arial"/>
          <w:color w:val="000000"/>
          <w:lang w:eastAsia="pt-BR"/>
        </w:rPr>
      </w:pPr>
      <w:r w:rsidRPr="00E27347">
        <w:rPr>
          <w:rFonts w:ascii="Arial" w:eastAsia="Arial" w:hAnsi="Arial" w:cs="Arial"/>
          <w:color w:val="000000"/>
          <w:lang w:eastAsia="pt-BR"/>
        </w:rPr>
        <w:t>As medidas preventivas adotadas evitam a recorrência de desvios?</w:t>
      </w:r>
    </w:p>
    <w:p w14:paraId="6E9A2621" w14:textId="77777777" w:rsidR="0028778A" w:rsidRPr="00E27347" w:rsidRDefault="0028778A" w:rsidP="0028778A">
      <w:pPr>
        <w:widowControl w:val="0"/>
        <w:numPr>
          <w:ilvl w:val="0"/>
          <w:numId w:val="7"/>
        </w:numPr>
        <w:pBdr>
          <w:top w:val="nil"/>
          <w:left w:val="nil"/>
          <w:bottom w:val="nil"/>
          <w:right w:val="nil"/>
          <w:between w:val="nil"/>
        </w:pBdr>
        <w:spacing w:after="0" w:line="320" w:lineRule="exact"/>
        <w:jc w:val="both"/>
        <w:rPr>
          <w:rFonts w:ascii="Arial" w:eastAsia="Arial" w:hAnsi="Arial" w:cs="Arial"/>
          <w:color w:val="000000"/>
          <w:lang w:eastAsia="pt-BR"/>
        </w:rPr>
      </w:pPr>
      <w:r w:rsidRPr="00E27347">
        <w:rPr>
          <w:rFonts w:ascii="Arial" w:eastAsia="Arial" w:hAnsi="Arial" w:cs="Arial"/>
          <w:color w:val="000000"/>
          <w:lang w:eastAsia="pt-BR"/>
        </w:rPr>
        <w:t>As medidas de controle adotadas garantem que nenhum produto que possa causar danos à Saúde Pública, ou que esteja adulterado, fraudado ou falsificado, chegue ao consumo?</w:t>
      </w:r>
    </w:p>
    <w:p w14:paraId="2AB5AAB0" w14:textId="77777777" w:rsidR="0028778A" w:rsidRPr="00E27347"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Neste elemento deve ser avaliada também a higienização dos reservatórios de água de abastecimento.</w:t>
      </w:r>
    </w:p>
    <w:p w14:paraId="1661EE98"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60AE9BA" w14:textId="77777777" w:rsidR="0028778A" w:rsidRPr="00496FA5"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Higiene e Hábitos Higiênicos dos Funcionários</w:t>
      </w:r>
    </w:p>
    <w:p w14:paraId="2BB55A5D"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os manipuladores que entram em contato direto ou indireto com os produtos de origem animal adotam práticas higiênicas e de asseio pessoal, e são submetidos a controle ou avaliação de saúde.</w:t>
      </w:r>
    </w:p>
    <w:p w14:paraId="67587ACC"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os manipuladores que entram em contato direto ou indireto com os produtos de origem animal são treinados considerando as atividades que desempenham.</w:t>
      </w:r>
    </w:p>
    <w:p w14:paraId="486BDC38"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6CEC30B3" w14:textId="77777777" w:rsidR="0028778A" w:rsidRPr="00496FA5"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Procedimentos Sanitários Operacionais</w:t>
      </w:r>
    </w:p>
    <w:p w14:paraId="3C15337F"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os procedimentos sanitários operacionais foram mapeados considerando o processo produtivo.</w:t>
      </w:r>
    </w:p>
    <w:p w14:paraId="14655B57"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os procedimentos sanitários operacionais estão sendo executados conforme previsto no programa escrito, de forma a evitar a contaminação cruzada do produto.</w:t>
      </w:r>
    </w:p>
    <w:p w14:paraId="0F6DE808"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066B4311" w14:textId="77777777" w:rsidR="0028778A" w:rsidRPr="00496FA5"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Controle da matéria-prima (inclusive aquelas destinadas ao aproveitamento condicional), ingrediente e material de embalagem</w:t>
      </w:r>
    </w:p>
    <w:p w14:paraId="5BF89394"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Avaliar se há procedimentos especificando os critérios utilizados para a seleção, recebimento e armazenamento da matéria-prima, ingredientes e embalagens. Os </w:t>
      </w:r>
      <w:r w:rsidRPr="00496FA5">
        <w:rPr>
          <w:rFonts w:ascii="Arial" w:eastAsia="Arial" w:hAnsi="Arial" w:cs="Arial"/>
          <w:color w:val="000000"/>
          <w:lang w:eastAsia="pt-BR"/>
        </w:rPr>
        <w:lastRenderedPageBreak/>
        <w:t>procedimentos devem prever o destino a ser dado às matérias-primas, ingredientes e embalagens reprovados no controle efetuado.</w:t>
      </w:r>
    </w:p>
    <w:p w14:paraId="6A427BA4"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Neste elemento devem ser considerados como matéria-prima também os animais destinados ao abate e toda a documentação de suporte da produção primária.</w:t>
      </w:r>
    </w:p>
    <w:p w14:paraId="138E2B7B"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há procedimentos quanto ao recebimento, identificação, armazenamento e controle do uso das matérias-primas destinadas ao aproveitamento condicional, quando aplicável.</w:t>
      </w:r>
    </w:p>
    <w:p w14:paraId="5026CC8C"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As embalagens utilizadas em produtos esterilizados devem ser avaliadas quando a resistência e selagem ou recravação.</w:t>
      </w:r>
    </w:p>
    <w:p w14:paraId="7B81FFE8"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5435A72" w14:textId="77777777" w:rsidR="0028778A" w:rsidRPr="00496FA5"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Controle de temperaturas</w:t>
      </w:r>
    </w:p>
    <w:p w14:paraId="43F1A84C"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há controle de temperatura de ambientes, equipamentos, operações e produtos/matérias-primas, de acordo com a natureza da operação.</w:t>
      </w:r>
    </w:p>
    <w:p w14:paraId="28D24021"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Mensurar as temperaturas de ambientes, equipamentos, operações e de produtos/matérias-primas, conforme o caso.</w:t>
      </w:r>
    </w:p>
    <w:p w14:paraId="24F307A2"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Nos processos produtivos que envolvam cozimento deve ser avaliada a validação térmica correspondente e o cozimento propriamente dito no elemento de controle do APPCC quando este for considerado um PCC.</w:t>
      </w:r>
    </w:p>
    <w:p w14:paraId="1A789CEF"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20293074" w14:textId="77777777" w:rsidR="0028778A" w:rsidRPr="00496FA5"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Análise de Perigos e Pontos Críticos de Controle</w:t>
      </w:r>
    </w:p>
    <w:p w14:paraId="67348B62"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há implantado o sistema de Análise de Perigo e Pontos Críticos de Controle, de acordo com a natureza da operação.</w:t>
      </w:r>
    </w:p>
    <w:p w14:paraId="65D4261C"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O APPCC pode ser verificado nas seguintes etapas:</w:t>
      </w:r>
    </w:p>
    <w:p w14:paraId="16C6F583" w14:textId="77777777" w:rsidR="0028778A" w:rsidRPr="00496FA5" w:rsidRDefault="0028778A" w:rsidP="0028778A">
      <w:pPr>
        <w:widowControl w:val="0"/>
        <w:pBdr>
          <w:top w:val="nil"/>
          <w:left w:val="nil"/>
          <w:bottom w:val="nil"/>
          <w:right w:val="nil"/>
          <w:between w:val="nil"/>
        </w:pBdr>
        <w:spacing w:after="0" w:line="320" w:lineRule="exact"/>
        <w:ind w:left="708" w:firstLine="709"/>
        <w:jc w:val="both"/>
        <w:rPr>
          <w:rFonts w:ascii="Arial" w:eastAsia="Arial" w:hAnsi="Arial" w:cs="Arial"/>
          <w:color w:val="000000"/>
          <w:lang w:eastAsia="pt-BR"/>
        </w:rPr>
      </w:pPr>
      <w:r w:rsidRPr="00496FA5">
        <w:rPr>
          <w:rFonts w:ascii="Arial" w:eastAsia="Arial" w:hAnsi="Arial" w:cs="Arial"/>
          <w:color w:val="000000"/>
          <w:u w:val="single"/>
          <w:lang w:eastAsia="pt-BR"/>
        </w:rPr>
        <w:t>Monitoramento</w:t>
      </w:r>
      <w:r>
        <w:rPr>
          <w:rFonts w:ascii="Arial" w:eastAsia="Arial" w:hAnsi="Arial" w:cs="Arial"/>
          <w:color w:val="000000"/>
          <w:lang w:eastAsia="pt-BR"/>
        </w:rPr>
        <w:t>:</w:t>
      </w:r>
      <w:r w:rsidRPr="00496FA5">
        <w:rPr>
          <w:rFonts w:ascii="Arial" w:eastAsia="Arial" w:hAnsi="Arial" w:cs="Arial"/>
          <w:color w:val="000000"/>
          <w:lang w:eastAsia="pt-BR"/>
        </w:rPr>
        <w:t xml:space="preserve"> deve-se avaliar os procedimentos por observação direta do operador da empresa, responsável pelo monitoramento ou realizar a mensuração do limite crítico diretamente.</w:t>
      </w:r>
    </w:p>
    <w:p w14:paraId="69C5674C" w14:textId="77777777" w:rsidR="0028778A" w:rsidRPr="00496FA5" w:rsidRDefault="0028778A" w:rsidP="0028778A">
      <w:pPr>
        <w:widowControl w:val="0"/>
        <w:pBdr>
          <w:top w:val="nil"/>
          <w:left w:val="nil"/>
          <w:bottom w:val="nil"/>
          <w:right w:val="nil"/>
          <w:between w:val="nil"/>
        </w:pBdr>
        <w:spacing w:after="0" w:line="320" w:lineRule="exact"/>
        <w:ind w:left="708" w:firstLine="709"/>
        <w:jc w:val="both"/>
        <w:rPr>
          <w:rFonts w:ascii="Arial" w:eastAsia="Arial" w:hAnsi="Arial" w:cs="Arial"/>
          <w:color w:val="000000"/>
          <w:lang w:eastAsia="pt-BR"/>
        </w:rPr>
      </w:pPr>
      <w:r w:rsidRPr="00496FA5">
        <w:rPr>
          <w:rFonts w:ascii="Arial" w:eastAsia="Arial" w:hAnsi="Arial" w:cs="Arial"/>
          <w:color w:val="000000"/>
          <w:u w:val="single"/>
          <w:lang w:eastAsia="pt-BR"/>
        </w:rPr>
        <w:t>Verificação</w:t>
      </w:r>
      <w:r>
        <w:rPr>
          <w:rFonts w:ascii="Arial" w:eastAsia="Arial" w:hAnsi="Arial" w:cs="Arial"/>
          <w:color w:val="000000"/>
          <w:lang w:eastAsia="pt-BR"/>
        </w:rPr>
        <w:t>:</w:t>
      </w:r>
      <w:r w:rsidRPr="00496FA5">
        <w:rPr>
          <w:rFonts w:ascii="Arial" w:eastAsia="Arial" w:hAnsi="Arial" w:cs="Arial"/>
          <w:color w:val="000000"/>
          <w:lang w:eastAsia="pt-BR"/>
        </w:rPr>
        <w:t xml:space="preserve"> deve-se avaliar os procedimentos por observação direta do operador da empresa, responsável pela verificação, ou realizar a mensuração do limite crítico diretamente.</w:t>
      </w:r>
    </w:p>
    <w:p w14:paraId="5518BE1A"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Ação corretiva/preventiva</w:t>
      </w:r>
      <w:r>
        <w:rPr>
          <w:rFonts w:ascii="Arial" w:eastAsia="Arial" w:hAnsi="Arial" w:cs="Arial"/>
          <w:color w:val="000000"/>
          <w:lang w:eastAsia="pt-BR"/>
        </w:rPr>
        <w:t>:</w:t>
      </w:r>
      <w:r w:rsidRPr="00496FA5">
        <w:rPr>
          <w:rFonts w:ascii="Arial" w:eastAsia="Arial" w:hAnsi="Arial" w:cs="Arial"/>
          <w:color w:val="000000"/>
          <w:lang w:eastAsia="pt-BR"/>
        </w:rPr>
        <w:t xml:space="preserve"> deve-se avaliar se as ações executadas considerando:</w:t>
      </w:r>
    </w:p>
    <w:p w14:paraId="3141D013" w14:textId="77777777" w:rsidR="0028778A" w:rsidRPr="00496FA5" w:rsidRDefault="0028778A" w:rsidP="0028778A">
      <w:pPr>
        <w:widowControl w:val="0"/>
        <w:numPr>
          <w:ilvl w:val="0"/>
          <w:numId w:val="8"/>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corretivas identificam e eliminam a causa do desvio?</w:t>
      </w:r>
    </w:p>
    <w:p w14:paraId="44D84092" w14:textId="77777777" w:rsidR="0028778A" w:rsidRPr="00496FA5" w:rsidRDefault="0028778A" w:rsidP="0028778A">
      <w:pPr>
        <w:widowControl w:val="0"/>
        <w:numPr>
          <w:ilvl w:val="0"/>
          <w:numId w:val="8"/>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adotadas restabelecem as condições higiênico-sanitárias do produto?</w:t>
      </w:r>
    </w:p>
    <w:p w14:paraId="3731E872" w14:textId="77777777" w:rsidR="0028778A" w:rsidRPr="00496FA5" w:rsidRDefault="0028778A" w:rsidP="0028778A">
      <w:pPr>
        <w:widowControl w:val="0"/>
        <w:numPr>
          <w:ilvl w:val="0"/>
          <w:numId w:val="8"/>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preventivas adotadas evitam a recorrência de desvios?</w:t>
      </w:r>
    </w:p>
    <w:p w14:paraId="10AF3B3A" w14:textId="77777777" w:rsidR="0028778A" w:rsidRPr="00496FA5" w:rsidRDefault="0028778A" w:rsidP="0028778A">
      <w:pPr>
        <w:widowControl w:val="0"/>
        <w:numPr>
          <w:ilvl w:val="0"/>
          <w:numId w:val="8"/>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de controle adotadas garantem que nenhum produto que possa causar danos à Saúde Pública, ou que esteja adulterado, fraudado ou falsificado, chegue ao consumo?</w:t>
      </w:r>
    </w:p>
    <w:p w14:paraId="2D7FE36F"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Deve ser avaliada a validação periódica do APPCC e seus resultados.</w:t>
      </w:r>
    </w:p>
    <w:p w14:paraId="1E44D81E"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No caso de estabelecimentos de abate a mensuração do PCC que contaminação fecal, ingesta e leite em carcaças é obrigatória.</w:t>
      </w:r>
    </w:p>
    <w:p w14:paraId="5223B29E"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3E882852" w14:textId="77777777" w:rsidR="0028778A" w:rsidRPr="00B611A4"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B611A4">
        <w:rPr>
          <w:rFonts w:ascii="Arial" w:eastAsia="Arial" w:hAnsi="Arial" w:cs="Arial"/>
          <w:b/>
          <w:bCs/>
          <w:color w:val="000000"/>
          <w:lang w:eastAsia="pt-BR"/>
        </w:rPr>
        <w:t xml:space="preserve">Análises laboratoriais </w:t>
      </w:r>
    </w:p>
    <w:p w14:paraId="087FB23A"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lastRenderedPageBreak/>
        <w:t xml:space="preserve">Avaliar </w:t>
      </w:r>
      <w:r w:rsidRPr="00496FA5">
        <w:rPr>
          <w:rFonts w:ascii="Arial" w:eastAsia="Arial" w:hAnsi="Arial" w:cs="Arial"/>
          <w:i/>
          <w:iCs/>
          <w:color w:val="000000"/>
          <w:lang w:eastAsia="pt-BR"/>
        </w:rPr>
        <w:t>in loco</w:t>
      </w:r>
      <w:r w:rsidRPr="00496FA5">
        <w:rPr>
          <w:rFonts w:ascii="Arial" w:eastAsia="Arial" w:hAnsi="Arial" w:cs="Arial"/>
          <w:color w:val="000000"/>
          <w:lang w:eastAsia="pt-BR"/>
        </w:rPr>
        <w:t xml:space="preserve"> o procedimento de coleta ou da realização da técnica analítica, conforme o caso. Por exemplo: análises de recepção do leite e coleta e execução do </w:t>
      </w:r>
      <w:proofErr w:type="spellStart"/>
      <w:r w:rsidRPr="00496FA5">
        <w:rPr>
          <w:rFonts w:ascii="Arial" w:eastAsia="Arial" w:hAnsi="Arial" w:cs="Arial"/>
          <w:i/>
          <w:color w:val="000000"/>
          <w:lang w:eastAsia="pt-BR"/>
        </w:rPr>
        <w:t>dripping</w:t>
      </w:r>
      <w:proofErr w:type="spellEnd"/>
      <w:r w:rsidRPr="00496FA5">
        <w:rPr>
          <w:rFonts w:ascii="Arial" w:eastAsia="Arial" w:hAnsi="Arial" w:cs="Arial"/>
          <w:i/>
          <w:color w:val="000000"/>
          <w:lang w:eastAsia="pt-BR"/>
        </w:rPr>
        <w:t xml:space="preserve"> test</w:t>
      </w:r>
      <w:r w:rsidRPr="00496FA5">
        <w:rPr>
          <w:rFonts w:ascii="Arial" w:eastAsia="Arial" w:hAnsi="Arial" w:cs="Arial"/>
          <w:color w:val="000000"/>
          <w:lang w:eastAsia="pt-BR"/>
        </w:rPr>
        <w:t>.</w:t>
      </w:r>
    </w:p>
    <w:p w14:paraId="25E505C8"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as análises de parâmetros físico-químicos e microbiológicos dos produtos e da água de abastecimento, incluindo água potável e gelo, são realizadas nas frequências previstas, em laboratórios de autocontrole ou credenciados, conforme o caso, garantindo assim que alimentos estejam aptos para o consumo humano e cumpram as especificações aplicáveis aos produtos acabados conforme disposto na legislação vigente.</w:t>
      </w:r>
    </w:p>
    <w:p w14:paraId="5E1B91A9"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as ações adotadas pela empresa frente a resultados não conformes.</w:t>
      </w:r>
    </w:p>
    <w:p w14:paraId="62AFEF96"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12873C9D" w14:textId="77777777" w:rsidR="0028778A" w:rsidRPr="00B611A4"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B611A4">
        <w:rPr>
          <w:rFonts w:ascii="Arial" w:eastAsia="Arial" w:hAnsi="Arial" w:cs="Arial"/>
          <w:b/>
          <w:bCs/>
          <w:color w:val="000000"/>
          <w:lang w:eastAsia="pt-BR"/>
        </w:rPr>
        <w:t>Controle de formulação de produtos e combate à fraude</w:t>
      </w:r>
    </w:p>
    <w:p w14:paraId="692D14D2"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a formulação, processo de fabricação e o rótulo estão de acordo com o registrado e se garantem a identidade, qualidade, segurança higiênico sanitária e tecnológica do produto de origem animal.</w:t>
      </w:r>
    </w:p>
    <w:p w14:paraId="0184A891"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Na formulação deve-se observar se a composição do produto registrada corresponde ao constatado </w:t>
      </w:r>
      <w:r w:rsidRPr="00496FA5">
        <w:rPr>
          <w:rFonts w:ascii="Arial" w:eastAsia="Arial" w:hAnsi="Arial" w:cs="Arial"/>
          <w:i/>
          <w:color w:val="000000"/>
          <w:lang w:eastAsia="pt-BR"/>
        </w:rPr>
        <w:t>in loco</w:t>
      </w:r>
      <w:r w:rsidRPr="00496FA5">
        <w:rPr>
          <w:rFonts w:ascii="Arial" w:eastAsia="Arial" w:hAnsi="Arial" w:cs="Arial"/>
          <w:color w:val="000000"/>
          <w:lang w:eastAsia="pt-BR"/>
        </w:rPr>
        <w:t xml:space="preserve">. Verificar se os aditivos e ingredientes foram adicionados respeitando a concentração ou quantidade aprovadas. Verificar se a matéria-prima empregada corresponde realmente a declarada seja na sua natureza ou quantidade (Exemplo: troca de espécies do pescado, uso de CMS em quantidade acima do permitido ou em produtos em que seu uso é proibido, adição de soro de leite, adição de temperos seja por injeção ou </w:t>
      </w:r>
      <w:proofErr w:type="spellStart"/>
      <w:r w:rsidRPr="00496FA5">
        <w:rPr>
          <w:rFonts w:ascii="Arial" w:eastAsia="Arial" w:hAnsi="Arial" w:cs="Arial"/>
          <w:color w:val="000000"/>
          <w:lang w:eastAsia="pt-BR"/>
        </w:rPr>
        <w:t>tumbleamento</w:t>
      </w:r>
      <w:proofErr w:type="spellEnd"/>
      <w:r w:rsidRPr="00496FA5">
        <w:rPr>
          <w:rFonts w:ascii="Arial" w:eastAsia="Arial" w:hAnsi="Arial" w:cs="Arial"/>
          <w:color w:val="000000"/>
          <w:lang w:eastAsia="pt-BR"/>
        </w:rPr>
        <w:t>).</w:t>
      </w:r>
    </w:p>
    <w:p w14:paraId="594361D8"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No processo de fabricação deve-se observar se os parâmetros indicados no processo produtivo foram respeitados conforme a natureza do produto. Exemplo: se o produto for maturado, o tempo e condições de maturação, se o produto for defumado, o método de defumação empregado, se o produto for salgado, o tempo de salga.</w:t>
      </w:r>
    </w:p>
    <w:p w14:paraId="090D8AE4"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Realizar as análises preconizadas para cada tipo de produto com o objetivo de avaliar a conformidade </w:t>
      </w:r>
      <w:r w:rsidRPr="00496FA5">
        <w:rPr>
          <w:rFonts w:ascii="Arial" w:eastAsia="Arial" w:hAnsi="Arial" w:cs="Arial"/>
          <w:i/>
          <w:color w:val="000000"/>
          <w:lang w:eastAsia="pt-BR"/>
        </w:rPr>
        <w:t>in loco</w:t>
      </w:r>
      <w:r w:rsidRPr="00496FA5">
        <w:rPr>
          <w:rFonts w:ascii="Arial" w:eastAsia="Arial" w:hAnsi="Arial" w:cs="Arial"/>
          <w:color w:val="000000"/>
          <w:lang w:eastAsia="pt-BR"/>
        </w:rPr>
        <w:t xml:space="preserve"> de matérias-primas e produtos. Exemplo: </w:t>
      </w:r>
      <w:proofErr w:type="spellStart"/>
      <w:r w:rsidRPr="00496FA5">
        <w:rPr>
          <w:rFonts w:ascii="Arial" w:eastAsia="Arial" w:hAnsi="Arial" w:cs="Arial"/>
          <w:i/>
          <w:iCs/>
          <w:color w:val="000000"/>
          <w:lang w:eastAsia="pt-BR"/>
        </w:rPr>
        <w:t>dripping</w:t>
      </w:r>
      <w:proofErr w:type="spellEnd"/>
      <w:r w:rsidRPr="00496FA5">
        <w:rPr>
          <w:rFonts w:ascii="Arial" w:eastAsia="Arial" w:hAnsi="Arial" w:cs="Arial"/>
          <w:color w:val="000000"/>
          <w:lang w:eastAsia="pt-BR"/>
        </w:rPr>
        <w:t xml:space="preserve"> </w:t>
      </w:r>
      <w:proofErr w:type="spellStart"/>
      <w:r w:rsidRPr="00496FA5">
        <w:rPr>
          <w:rFonts w:ascii="Arial" w:eastAsia="Arial" w:hAnsi="Arial" w:cs="Arial"/>
          <w:i/>
          <w:iCs/>
          <w:color w:val="000000"/>
          <w:lang w:eastAsia="pt-BR"/>
        </w:rPr>
        <w:t>test</w:t>
      </w:r>
      <w:proofErr w:type="spellEnd"/>
      <w:r w:rsidRPr="00496FA5">
        <w:rPr>
          <w:rFonts w:ascii="Arial" w:eastAsia="Arial" w:hAnsi="Arial" w:cs="Arial"/>
          <w:color w:val="000000"/>
          <w:lang w:eastAsia="pt-BR"/>
        </w:rPr>
        <w:t>, absorção em carcaça de aves, teste em recepção de leite cru refrigerado, histamina em pescado.</w:t>
      </w:r>
    </w:p>
    <w:p w14:paraId="67960F96"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Deve ser verificado se o rótulo (croqui) utilizado </w:t>
      </w:r>
      <w:r w:rsidRPr="00496FA5">
        <w:rPr>
          <w:rFonts w:ascii="Arial" w:eastAsia="Arial" w:hAnsi="Arial" w:cs="Arial"/>
          <w:i/>
          <w:color w:val="000000"/>
          <w:lang w:eastAsia="pt-BR"/>
        </w:rPr>
        <w:t>in loco</w:t>
      </w:r>
      <w:r w:rsidRPr="00496FA5">
        <w:rPr>
          <w:rFonts w:ascii="Arial" w:eastAsia="Arial" w:hAnsi="Arial" w:cs="Arial"/>
          <w:color w:val="000000"/>
          <w:lang w:eastAsia="pt-BR"/>
        </w:rPr>
        <w:t xml:space="preserve"> corresponde ao registrado.</w:t>
      </w:r>
    </w:p>
    <w:p w14:paraId="02E0E7A1"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0922C1D1" w14:textId="77777777" w:rsidR="0028778A" w:rsidRPr="00FA4430"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FA4430">
        <w:rPr>
          <w:rFonts w:ascii="Arial" w:eastAsia="Arial" w:hAnsi="Arial" w:cs="Arial"/>
          <w:b/>
          <w:bCs/>
          <w:color w:val="000000"/>
          <w:lang w:eastAsia="pt-BR"/>
        </w:rPr>
        <w:t>Rastreabilidade e recolhimento</w:t>
      </w:r>
    </w:p>
    <w:p w14:paraId="1572167E"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os procedimentos de rastreabilidade dos produtos de origem animal, bem como da matéria-prima e ingredientes que lhe deram origem, em todas as etapas da produção e distribuição.</w:t>
      </w:r>
    </w:p>
    <w:p w14:paraId="54D5A6A5"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 rastreabilidade pode ser avaliada a partir do produto final elaborado até sua matéria-prima ou a partir da matéria-prima utilizada até o produto elaborado.</w:t>
      </w:r>
    </w:p>
    <w:p w14:paraId="2366F274"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 avaliação da rastreabilidade deve ainda compreender as etapas de segurança definidas e validadas pelo estabelecimento no sentido de resguardar seu processo produto do uso de matérias-primas não autorizadas ou habilitadas para determinado produto ou mercado.</w:t>
      </w:r>
    </w:p>
    <w:p w14:paraId="3F701A84"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lastRenderedPageBreak/>
        <w:t>Avaliar se o estabelecimento dispõe de programa de recolhimento e, em caso de não conformidade detectada que motive o recolhimento, se a produção foi devidamente recolhida e se recebeu a destinação adequada.</w:t>
      </w:r>
    </w:p>
    <w:p w14:paraId="4AB613A4"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61C64AD" w14:textId="77777777" w:rsidR="0028778A"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Pr>
          <w:rFonts w:ascii="Arial" w:eastAsia="Arial" w:hAnsi="Arial" w:cs="Arial"/>
          <w:b/>
          <w:bCs/>
          <w:color w:val="000000"/>
          <w:lang w:eastAsia="pt-BR"/>
        </w:rPr>
        <w:t>Respaldo para Certificação Oficial</w:t>
      </w:r>
    </w:p>
    <w:p w14:paraId="4A4F227B" w14:textId="77777777" w:rsidR="0028778A" w:rsidRPr="008E0F80" w:rsidRDefault="0028778A" w:rsidP="0028778A">
      <w:pPr>
        <w:widowControl w:val="0"/>
        <w:pBdr>
          <w:top w:val="nil"/>
          <w:left w:val="nil"/>
          <w:bottom w:val="nil"/>
          <w:right w:val="nil"/>
          <w:between w:val="nil"/>
        </w:pBdr>
        <w:spacing w:after="0" w:line="320" w:lineRule="exact"/>
        <w:ind w:firstLine="708"/>
        <w:jc w:val="both"/>
        <w:rPr>
          <w:rFonts w:ascii="Arial" w:eastAsia="Arial" w:hAnsi="Arial" w:cs="Arial"/>
          <w:bCs/>
          <w:color w:val="000000"/>
          <w:lang w:eastAsia="pt-BR"/>
        </w:rPr>
      </w:pPr>
      <w:r w:rsidRPr="008E0F80">
        <w:rPr>
          <w:rFonts w:ascii="Arial" w:eastAsia="Arial" w:hAnsi="Arial" w:cs="Arial"/>
          <w:bCs/>
          <w:color w:val="000000"/>
          <w:lang w:eastAsia="pt-BR"/>
        </w:rPr>
        <w:t xml:space="preserve">Avaliar se o estabelecimento fornece as garantias ao Serviço de Inspeção </w:t>
      </w:r>
      <w:r>
        <w:rPr>
          <w:rFonts w:ascii="Arial" w:eastAsia="Arial" w:hAnsi="Arial" w:cs="Arial"/>
          <w:bCs/>
          <w:color w:val="000000"/>
          <w:lang w:eastAsia="pt-BR"/>
        </w:rPr>
        <w:t xml:space="preserve">Oficial </w:t>
      </w:r>
      <w:r w:rsidRPr="008E0F80">
        <w:rPr>
          <w:rFonts w:ascii="Arial" w:eastAsia="Arial" w:hAnsi="Arial" w:cs="Arial"/>
          <w:bCs/>
          <w:color w:val="000000"/>
          <w:lang w:eastAsia="pt-BR"/>
        </w:rPr>
        <w:t>de que os produtos de origem animal e seus sistemas de controle</w:t>
      </w:r>
      <w:r>
        <w:rPr>
          <w:rFonts w:ascii="Arial" w:eastAsia="Arial" w:hAnsi="Arial" w:cs="Arial"/>
          <w:bCs/>
          <w:color w:val="000000"/>
          <w:lang w:eastAsia="pt-BR"/>
        </w:rPr>
        <w:t xml:space="preserve"> </w:t>
      </w:r>
      <w:r w:rsidRPr="008E0F80">
        <w:rPr>
          <w:rFonts w:ascii="Arial" w:eastAsia="Arial" w:hAnsi="Arial" w:cs="Arial"/>
          <w:bCs/>
          <w:color w:val="000000"/>
          <w:lang w:eastAsia="pt-BR"/>
        </w:rPr>
        <w:t>estão em conformidade com os requisitos estabelecidos na legislação nacional ou nos acordos bilaterais ou multilaterais.</w:t>
      </w:r>
    </w:p>
    <w:p w14:paraId="58EA9629" w14:textId="77777777" w:rsidR="0028778A" w:rsidRDefault="0028778A" w:rsidP="0028778A">
      <w:pPr>
        <w:widowControl w:val="0"/>
        <w:pBdr>
          <w:top w:val="nil"/>
          <w:left w:val="nil"/>
          <w:bottom w:val="nil"/>
          <w:right w:val="nil"/>
          <w:between w:val="nil"/>
        </w:pBdr>
        <w:spacing w:after="0" w:line="320" w:lineRule="exact"/>
        <w:ind w:firstLine="708"/>
        <w:jc w:val="both"/>
        <w:rPr>
          <w:rFonts w:ascii="Arial" w:eastAsia="Arial" w:hAnsi="Arial" w:cs="Arial"/>
          <w:bCs/>
          <w:color w:val="000000"/>
          <w:lang w:eastAsia="pt-BR"/>
        </w:rPr>
      </w:pPr>
      <w:r w:rsidRPr="008E0F80">
        <w:rPr>
          <w:rFonts w:ascii="Arial" w:eastAsia="Arial" w:hAnsi="Arial" w:cs="Arial"/>
          <w:bCs/>
          <w:color w:val="000000"/>
          <w:lang w:eastAsia="pt-BR"/>
        </w:rPr>
        <w:t>Nesse elemento deve ser avaliado os processos que embasam a certificação, por exemplo: maturação sanitária e mensuração de pH em bovinos,</w:t>
      </w:r>
      <w:r>
        <w:rPr>
          <w:rFonts w:ascii="Arial" w:eastAsia="Arial" w:hAnsi="Arial" w:cs="Arial"/>
          <w:bCs/>
          <w:color w:val="000000"/>
          <w:lang w:eastAsia="pt-BR"/>
        </w:rPr>
        <w:t xml:space="preserve"> </w:t>
      </w:r>
      <w:r w:rsidRPr="008E0F80">
        <w:rPr>
          <w:rFonts w:ascii="Arial" w:eastAsia="Arial" w:hAnsi="Arial" w:cs="Arial"/>
          <w:bCs/>
          <w:color w:val="000000"/>
          <w:lang w:eastAsia="pt-BR"/>
        </w:rPr>
        <w:t>composição de ração as quais os lotes de aves foram alimentados, comprovação de realização de determinadas análises, documentação de verificação</w:t>
      </w:r>
      <w:r>
        <w:rPr>
          <w:rFonts w:ascii="Arial" w:eastAsia="Arial" w:hAnsi="Arial" w:cs="Arial"/>
          <w:bCs/>
          <w:color w:val="000000"/>
          <w:lang w:eastAsia="pt-BR"/>
        </w:rPr>
        <w:t xml:space="preserve"> </w:t>
      </w:r>
      <w:r w:rsidRPr="008E0F80">
        <w:rPr>
          <w:rFonts w:ascii="Arial" w:eastAsia="Arial" w:hAnsi="Arial" w:cs="Arial"/>
          <w:bCs/>
          <w:color w:val="000000"/>
          <w:lang w:eastAsia="pt-BR"/>
        </w:rPr>
        <w:t>pré-embarque bem como os demais controles dispostos na Instrução Normativa n°34 de 06 de novembro de 2</w:t>
      </w:r>
      <w:r>
        <w:rPr>
          <w:rFonts w:ascii="Arial" w:eastAsia="Arial" w:hAnsi="Arial" w:cs="Arial"/>
          <w:bCs/>
          <w:color w:val="000000"/>
          <w:lang w:eastAsia="pt-BR"/>
        </w:rPr>
        <w:t>009 e na Instrução Normativa n°</w:t>
      </w:r>
      <w:r w:rsidRPr="008E0F80">
        <w:rPr>
          <w:rFonts w:ascii="Arial" w:eastAsia="Arial" w:hAnsi="Arial" w:cs="Arial"/>
          <w:bCs/>
          <w:color w:val="000000"/>
          <w:lang w:eastAsia="pt-BR"/>
        </w:rPr>
        <w:t>10, de</w:t>
      </w:r>
      <w:r>
        <w:rPr>
          <w:rFonts w:ascii="Arial" w:eastAsia="Arial" w:hAnsi="Arial" w:cs="Arial"/>
          <w:bCs/>
          <w:color w:val="000000"/>
          <w:lang w:eastAsia="pt-BR"/>
        </w:rPr>
        <w:t xml:space="preserve"> </w:t>
      </w:r>
      <w:r w:rsidRPr="008E0F80">
        <w:rPr>
          <w:rFonts w:ascii="Arial" w:eastAsia="Arial" w:hAnsi="Arial" w:cs="Arial"/>
          <w:bCs/>
          <w:color w:val="000000"/>
          <w:lang w:eastAsia="pt-BR"/>
        </w:rPr>
        <w:t>01 de abri</w:t>
      </w:r>
      <w:r>
        <w:rPr>
          <w:rFonts w:ascii="Arial" w:eastAsia="Arial" w:hAnsi="Arial" w:cs="Arial"/>
          <w:bCs/>
          <w:color w:val="000000"/>
          <w:lang w:eastAsia="pt-BR"/>
        </w:rPr>
        <w:t>l</w:t>
      </w:r>
      <w:r w:rsidRPr="008E0F80">
        <w:rPr>
          <w:rFonts w:ascii="Arial" w:eastAsia="Arial" w:hAnsi="Arial" w:cs="Arial"/>
          <w:bCs/>
          <w:color w:val="000000"/>
          <w:lang w:eastAsia="pt-BR"/>
        </w:rPr>
        <w:t xml:space="preserve"> de 2014</w:t>
      </w:r>
      <w:r>
        <w:rPr>
          <w:rFonts w:ascii="Arial" w:eastAsia="Arial" w:hAnsi="Arial" w:cs="Arial"/>
          <w:bCs/>
          <w:color w:val="000000"/>
          <w:lang w:eastAsia="pt-BR"/>
        </w:rPr>
        <w:t>.</w:t>
      </w:r>
    </w:p>
    <w:p w14:paraId="3A8F75B1" w14:textId="77777777" w:rsidR="0028778A" w:rsidRPr="008E0F80" w:rsidRDefault="0028778A" w:rsidP="0028778A">
      <w:pPr>
        <w:widowControl w:val="0"/>
        <w:pBdr>
          <w:top w:val="nil"/>
          <w:left w:val="nil"/>
          <w:bottom w:val="nil"/>
          <w:right w:val="nil"/>
          <w:between w:val="nil"/>
        </w:pBdr>
        <w:spacing w:after="0" w:line="320" w:lineRule="exact"/>
        <w:ind w:firstLine="708"/>
        <w:jc w:val="both"/>
        <w:rPr>
          <w:rFonts w:ascii="Arial" w:eastAsia="Arial" w:hAnsi="Arial" w:cs="Arial"/>
          <w:bCs/>
          <w:color w:val="000000"/>
          <w:lang w:eastAsia="pt-BR"/>
        </w:rPr>
      </w:pPr>
    </w:p>
    <w:p w14:paraId="2CA2D620" w14:textId="77777777" w:rsidR="0028778A" w:rsidRPr="00FA4430"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FA4430">
        <w:rPr>
          <w:rFonts w:ascii="Arial" w:eastAsia="Arial" w:hAnsi="Arial" w:cs="Arial"/>
          <w:b/>
          <w:bCs/>
          <w:color w:val="000000"/>
          <w:lang w:eastAsia="pt-BR"/>
        </w:rPr>
        <w:t>Bem-estar animal</w:t>
      </w:r>
    </w:p>
    <w:p w14:paraId="7DFD66C2"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Avaliar se os procedimentos adotados pelo estabelecimento de abate referente ao transporte, desembarque, lotação, descanso, condução, imobilização/contenção, insensibilização, sangria, </w:t>
      </w:r>
      <w:proofErr w:type="spellStart"/>
      <w:r w:rsidRPr="00496FA5">
        <w:rPr>
          <w:rFonts w:ascii="Arial" w:eastAsia="Arial" w:hAnsi="Arial" w:cs="Arial"/>
          <w:color w:val="000000"/>
          <w:lang w:eastAsia="pt-BR"/>
        </w:rPr>
        <w:t>escaldagem</w:t>
      </w:r>
      <w:proofErr w:type="spellEnd"/>
      <w:r w:rsidRPr="00496FA5">
        <w:rPr>
          <w:rFonts w:ascii="Arial" w:eastAsia="Arial" w:hAnsi="Arial" w:cs="Arial"/>
          <w:color w:val="000000"/>
          <w:lang w:eastAsia="pt-BR"/>
        </w:rPr>
        <w:t>/esfola adotados são executados de acordo com seu plano escrito bem como atendem o disposto na Instrução Normativa n° 03 de 17 de janeiro de 2000 ou legislação específica para o processo.</w:t>
      </w:r>
    </w:p>
    <w:p w14:paraId="7D5C1835"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5119B3A5" w14:textId="77777777" w:rsidR="0028778A" w:rsidRPr="00FA4430" w:rsidRDefault="0028778A" w:rsidP="0028778A">
      <w:pPr>
        <w:pStyle w:val="PargrafodaLista"/>
        <w:widowControl w:val="0"/>
        <w:numPr>
          <w:ilvl w:val="0"/>
          <w:numId w:val="6"/>
        </w:numPr>
        <w:pBdr>
          <w:top w:val="nil"/>
          <w:left w:val="nil"/>
          <w:bottom w:val="nil"/>
          <w:right w:val="nil"/>
          <w:between w:val="nil"/>
        </w:pBdr>
        <w:spacing w:after="0" w:line="320" w:lineRule="exact"/>
        <w:jc w:val="both"/>
        <w:rPr>
          <w:rFonts w:ascii="Arial" w:eastAsia="Arial" w:hAnsi="Arial" w:cs="Arial"/>
          <w:b/>
          <w:bCs/>
          <w:color w:val="000000"/>
          <w:lang w:eastAsia="pt-BR"/>
        </w:rPr>
      </w:pPr>
      <w:r w:rsidRPr="00FA4430">
        <w:rPr>
          <w:rFonts w:ascii="Arial" w:eastAsia="Arial" w:hAnsi="Arial" w:cs="Arial"/>
          <w:b/>
          <w:bCs/>
          <w:color w:val="000000"/>
          <w:lang w:eastAsia="pt-BR"/>
        </w:rPr>
        <w:t>Identificação, remoção, segregação e destinação do material especificado de risco (MER)</w:t>
      </w:r>
    </w:p>
    <w:p w14:paraId="620DADA9"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 estabelecimento que abate ruminantes está atendendo seu plano escrito de MER em todas as etapas bem como se está compatível com o disposto no Memorando-Circular n° 001/2007/MAPA/CGI/DIPOA de 23 de janeiro de 2007 e aditamentos.</w:t>
      </w:r>
    </w:p>
    <w:p w14:paraId="41CC1BBD"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Todos os elementos de controle devem ser verificados pelo Serviço Oficial </w:t>
      </w:r>
      <w:r w:rsidRPr="00496FA5">
        <w:rPr>
          <w:rFonts w:ascii="Arial" w:eastAsia="Arial" w:hAnsi="Arial" w:cs="Arial"/>
          <w:i/>
          <w:iCs/>
          <w:color w:val="000000"/>
          <w:lang w:eastAsia="pt-BR"/>
        </w:rPr>
        <w:t>in loco</w:t>
      </w:r>
      <w:r w:rsidRPr="00496FA5">
        <w:rPr>
          <w:rFonts w:ascii="Arial" w:eastAsia="Arial" w:hAnsi="Arial" w:cs="Arial"/>
          <w:color w:val="000000"/>
          <w:lang w:eastAsia="pt-BR"/>
        </w:rPr>
        <w:t>, no mínimo, uma vez dentro do período de um ano, considerando a frequência estabelecida no Anexo IV.</w:t>
      </w:r>
    </w:p>
    <w:p w14:paraId="4E50F85A"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As não conformidades identificadas durante os procedimentos de verificação oficial dos autocontroles serão registradas nos modelos de formulários constantes nos Anexos II e III e devem, para todos os fins, ser tratadas como notificação oficial ao estabelecimento.</w:t>
      </w:r>
    </w:p>
    <w:p w14:paraId="1354749B"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O registro das não conformidades nos formulários </w:t>
      </w:r>
      <w:r w:rsidRPr="00496FA5">
        <w:rPr>
          <w:rFonts w:ascii="Arial" w:eastAsia="Arial" w:hAnsi="Arial" w:cs="Arial"/>
          <w:b/>
          <w:bCs/>
          <w:color w:val="000000"/>
          <w:lang w:eastAsia="pt-BR"/>
        </w:rPr>
        <w:t xml:space="preserve">não isenta </w:t>
      </w:r>
      <w:r w:rsidRPr="00496FA5">
        <w:rPr>
          <w:rFonts w:ascii="Arial" w:eastAsia="Arial" w:hAnsi="Arial" w:cs="Arial"/>
          <w:color w:val="000000"/>
          <w:lang w:eastAsia="pt-BR"/>
        </w:rPr>
        <w:t xml:space="preserve">o Serviço Oficial da adoção de outras ações fiscais ou administrativas, quando couberem. </w:t>
      </w:r>
    </w:p>
    <w:p w14:paraId="2A0A24F8"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Quando o Serviço Oficial constatar não conformidades em momento diferente da ocasião da verificação oficial estabelecida nos Anexos II e III e nas frequências estabelecidas no Anexo IV, deverá tratá-las da mesma forma descrita no parágrafo anterior, aplicando as ações fiscais cabíveis, quando necessário.</w:t>
      </w:r>
    </w:p>
    <w:p w14:paraId="6238FC95"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As não conformidades registradas devem ser respondidas de forma imediata ou </w:t>
      </w:r>
      <w:r w:rsidRPr="00496FA5">
        <w:rPr>
          <w:rFonts w:ascii="Arial" w:eastAsia="Arial" w:hAnsi="Arial" w:cs="Arial"/>
          <w:color w:val="000000"/>
          <w:lang w:eastAsia="pt-BR"/>
        </w:rPr>
        <w:lastRenderedPageBreak/>
        <w:t>mediata pelos estabelecimentos por meio de plano de ação e avaliadas pelo SIM/POA, conforme o formulário disposto no Anexo V da presente Resolução.</w:t>
      </w:r>
    </w:p>
    <w:p w14:paraId="3F3ECCB3"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O plano de ação deve ser</w:t>
      </w:r>
      <w:r>
        <w:rPr>
          <w:rFonts w:ascii="Arial" w:eastAsia="Arial" w:hAnsi="Arial" w:cs="Arial"/>
          <w:color w:val="000000"/>
          <w:lang w:eastAsia="pt-BR"/>
        </w:rPr>
        <w:t xml:space="preserve"> protocolado no Serviço Oficial de Inspeção </w:t>
      </w:r>
      <w:r w:rsidRPr="00496FA5">
        <w:rPr>
          <w:rFonts w:ascii="Arial" w:eastAsia="Arial" w:hAnsi="Arial" w:cs="Arial"/>
          <w:color w:val="000000"/>
          <w:lang w:eastAsia="pt-BR"/>
        </w:rPr>
        <w:t xml:space="preserve">em </w:t>
      </w:r>
      <w:r w:rsidRPr="00496FA5">
        <w:rPr>
          <w:rFonts w:ascii="Arial" w:eastAsia="Arial" w:hAnsi="Arial" w:cs="Arial"/>
          <w:b/>
          <w:bCs/>
          <w:color w:val="000000"/>
          <w:lang w:eastAsia="pt-BR"/>
        </w:rPr>
        <w:t>até 1</w:t>
      </w:r>
      <w:r>
        <w:rPr>
          <w:rFonts w:ascii="Arial" w:eastAsia="Arial" w:hAnsi="Arial" w:cs="Arial"/>
          <w:b/>
          <w:bCs/>
          <w:color w:val="000000"/>
          <w:lang w:eastAsia="pt-BR"/>
        </w:rPr>
        <w:t>5</w:t>
      </w:r>
      <w:r w:rsidRPr="00496FA5">
        <w:rPr>
          <w:rFonts w:ascii="Arial" w:eastAsia="Arial" w:hAnsi="Arial" w:cs="Arial"/>
          <w:b/>
          <w:bCs/>
          <w:color w:val="000000"/>
          <w:lang w:eastAsia="pt-BR"/>
        </w:rPr>
        <w:t xml:space="preserve"> </w:t>
      </w:r>
      <w:r>
        <w:rPr>
          <w:rFonts w:ascii="Arial" w:eastAsia="Arial" w:hAnsi="Arial" w:cs="Arial"/>
          <w:b/>
          <w:bCs/>
          <w:color w:val="000000"/>
          <w:lang w:eastAsia="pt-BR"/>
        </w:rPr>
        <w:t>(quin</w:t>
      </w:r>
      <w:r w:rsidRPr="00496FA5">
        <w:rPr>
          <w:rFonts w:ascii="Arial" w:eastAsia="Arial" w:hAnsi="Arial" w:cs="Arial"/>
          <w:b/>
          <w:bCs/>
          <w:color w:val="000000"/>
          <w:lang w:eastAsia="pt-BR"/>
        </w:rPr>
        <w:t>z</w:t>
      </w:r>
      <w:r>
        <w:rPr>
          <w:rFonts w:ascii="Arial" w:eastAsia="Arial" w:hAnsi="Arial" w:cs="Arial"/>
          <w:b/>
          <w:bCs/>
          <w:color w:val="000000"/>
          <w:lang w:eastAsia="pt-BR"/>
        </w:rPr>
        <w:t>e</w:t>
      </w:r>
      <w:r w:rsidRPr="00496FA5">
        <w:rPr>
          <w:rFonts w:ascii="Arial" w:eastAsia="Arial" w:hAnsi="Arial" w:cs="Arial"/>
          <w:b/>
          <w:bCs/>
          <w:color w:val="000000"/>
          <w:lang w:eastAsia="pt-BR"/>
        </w:rPr>
        <w:t xml:space="preserve">) dias </w:t>
      </w:r>
      <w:r w:rsidRPr="00496FA5">
        <w:rPr>
          <w:rFonts w:ascii="Arial" w:eastAsia="Arial" w:hAnsi="Arial" w:cs="Arial"/>
          <w:color w:val="000000"/>
          <w:lang w:eastAsia="pt-BR"/>
        </w:rPr>
        <w:t>após a data de ciência no Anexo II ou III, podendo ser por via digital, desde que devidamente assinada eletronicamente pelo representante legal do estabelecimento.</w:t>
      </w:r>
    </w:p>
    <w:p w14:paraId="673FD06F" w14:textId="77777777" w:rsidR="0028778A" w:rsidRPr="00496FA5"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A avaliação pelo SIM/POA das medidas corretivas e preventivas adotadas pelos estabelecimentos quanto às não conformidades registradas (seja </w:t>
      </w:r>
      <w:r w:rsidRPr="00496FA5">
        <w:rPr>
          <w:rFonts w:ascii="Arial" w:eastAsia="Arial" w:hAnsi="Arial" w:cs="Arial"/>
          <w:i/>
          <w:iCs/>
          <w:color w:val="000000"/>
          <w:lang w:eastAsia="pt-BR"/>
        </w:rPr>
        <w:t>in loco</w:t>
      </w:r>
      <w:r w:rsidRPr="00496FA5">
        <w:rPr>
          <w:rFonts w:ascii="Arial" w:eastAsia="Arial" w:hAnsi="Arial" w:cs="Arial"/>
          <w:color w:val="000000"/>
          <w:lang w:eastAsia="pt-BR"/>
        </w:rPr>
        <w:t>, durante a revisão documental dos registros das empresas ou no plano de ação) devem, sempre, considerar os tópicos abaixo:</w:t>
      </w:r>
    </w:p>
    <w:p w14:paraId="162C1143" w14:textId="77777777" w:rsidR="0028778A" w:rsidRPr="00496FA5" w:rsidRDefault="0028778A" w:rsidP="0028778A">
      <w:pPr>
        <w:widowControl w:val="0"/>
        <w:numPr>
          <w:ilvl w:val="0"/>
          <w:numId w:val="9"/>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corretivas identificam e eliminam a causa do desvio?</w:t>
      </w:r>
    </w:p>
    <w:p w14:paraId="339EF023" w14:textId="77777777" w:rsidR="0028778A" w:rsidRPr="00496FA5" w:rsidRDefault="0028778A" w:rsidP="0028778A">
      <w:pPr>
        <w:widowControl w:val="0"/>
        <w:numPr>
          <w:ilvl w:val="0"/>
          <w:numId w:val="9"/>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adotadas restabelecem as condições higiênico-sanitárias do produto?</w:t>
      </w:r>
    </w:p>
    <w:p w14:paraId="736F3C6A" w14:textId="77777777" w:rsidR="0028778A" w:rsidRPr="00496FA5" w:rsidRDefault="0028778A" w:rsidP="0028778A">
      <w:pPr>
        <w:widowControl w:val="0"/>
        <w:numPr>
          <w:ilvl w:val="0"/>
          <w:numId w:val="9"/>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preventivas adotadas evitam a recorrência de desvios?</w:t>
      </w:r>
    </w:p>
    <w:p w14:paraId="0D6D9636" w14:textId="77777777" w:rsidR="0028778A" w:rsidRPr="00496FA5" w:rsidRDefault="0028778A" w:rsidP="0028778A">
      <w:pPr>
        <w:widowControl w:val="0"/>
        <w:numPr>
          <w:ilvl w:val="0"/>
          <w:numId w:val="9"/>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de controle adotadas garantem que nenhum produto que possa causar danos à Saúde Pública, ou que esteja adulterado, fraudado ou falsificado, chegue ao consumo?</w:t>
      </w:r>
    </w:p>
    <w:p w14:paraId="40285814" w14:textId="77777777" w:rsidR="0028778A" w:rsidRDefault="0028778A" w:rsidP="0028778A">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O SIM/POA, após a avaliação do plano de ação apresentado, deve comunicar o resultado da avaliação </w:t>
      </w:r>
      <w:r>
        <w:rPr>
          <w:rFonts w:ascii="Arial" w:eastAsia="Arial" w:hAnsi="Arial" w:cs="Arial"/>
          <w:color w:val="000000"/>
          <w:lang w:eastAsia="pt-BR"/>
        </w:rPr>
        <w:t>ao estabelecimento</w:t>
      </w:r>
      <w:r w:rsidRPr="00496FA5">
        <w:rPr>
          <w:rFonts w:ascii="Arial" w:eastAsia="Arial" w:hAnsi="Arial" w:cs="Arial"/>
          <w:color w:val="000000"/>
          <w:lang w:eastAsia="pt-BR"/>
        </w:rPr>
        <w:t xml:space="preserve"> empresa e acompanhar sua execução.</w:t>
      </w:r>
    </w:p>
    <w:p w14:paraId="7775C504" w14:textId="101A3940" w:rsidR="0028778A" w:rsidRDefault="0028778A"/>
    <w:p w14:paraId="6D97862D" w14:textId="77777777" w:rsidR="00974108" w:rsidRDefault="00974108">
      <w:pPr>
        <w:sectPr w:rsidR="00974108" w:rsidSect="0028778A">
          <w:pgSz w:w="11906" w:h="16838"/>
          <w:pgMar w:top="1417" w:right="1701" w:bottom="1417" w:left="1701" w:header="708" w:footer="708" w:gutter="0"/>
          <w:cols w:space="708"/>
          <w:docGrid w:linePitch="360"/>
        </w:sectPr>
      </w:pPr>
    </w:p>
    <w:p w14:paraId="07EB44CD" w14:textId="77777777" w:rsidR="00974108" w:rsidRPr="00685AAF" w:rsidRDefault="00974108" w:rsidP="00974108">
      <w:pPr>
        <w:spacing w:line="0" w:lineRule="atLeast"/>
        <w:ind w:right="-59"/>
        <w:jc w:val="center"/>
        <w:rPr>
          <w:rFonts w:ascii="Arial" w:eastAsia="Times New Roman" w:hAnsi="Arial" w:cs="Arial"/>
          <w:b/>
          <w:szCs w:val="24"/>
        </w:rPr>
      </w:pPr>
      <w:r w:rsidRPr="00685AAF">
        <w:rPr>
          <w:rFonts w:ascii="Arial" w:eastAsia="Times New Roman" w:hAnsi="Arial" w:cs="Arial"/>
          <w:b/>
          <w:szCs w:val="24"/>
        </w:rPr>
        <w:lastRenderedPageBreak/>
        <w:t>ANEXO II</w:t>
      </w:r>
    </w:p>
    <w:p w14:paraId="67BB2DE2" w14:textId="77777777" w:rsidR="00974108" w:rsidRPr="00685AAF" w:rsidRDefault="00974108" w:rsidP="00974108">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VERIFICAÇÃO OFICIAL DE ELEMENTOS DE CONTROLE</w:t>
      </w:r>
    </w:p>
    <w:p w14:paraId="12DC26E6" w14:textId="77777777" w:rsidR="00974108" w:rsidRPr="00685AAF" w:rsidRDefault="00974108" w:rsidP="00974108">
      <w:pPr>
        <w:spacing w:after="0" w:line="33" w:lineRule="exact"/>
        <w:rPr>
          <w:rFonts w:ascii="Arial" w:eastAsia="Times New Roman" w:hAnsi="Arial" w:cs="Arial"/>
          <w:szCs w:val="24"/>
        </w:rPr>
      </w:pPr>
    </w:p>
    <w:p w14:paraId="22CCF955" w14:textId="77777777" w:rsidR="00974108" w:rsidRDefault="00974108" w:rsidP="00974108">
      <w:pPr>
        <w:spacing w:after="0" w:line="0" w:lineRule="atLeast"/>
        <w:ind w:right="-79"/>
        <w:jc w:val="center"/>
        <w:rPr>
          <w:rFonts w:ascii="Arial" w:eastAsia="Times New Roman" w:hAnsi="Arial" w:cs="Arial"/>
          <w:b/>
          <w:szCs w:val="24"/>
        </w:rPr>
      </w:pPr>
      <w:r w:rsidRPr="00685AAF">
        <w:rPr>
          <w:rFonts w:ascii="Arial" w:eastAsia="Times New Roman" w:hAnsi="Arial" w:cs="Arial"/>
          <w:b/>
          <w:szCs w:val="24"/>
        </w:rPr>
        <w:t>N</w:t>
      </w:r>
      <w:r>
        <w:rPr>
          <w:rFonts w:ascii="Arial" w:eastAsia="Times New Roman" w:hAnsi="Arial" w:cs="Arial"/>
          <w:b/>
          <w:szCs w:val="24"/>
        </w:rPr>
        <w:t>°</w:t>
      </w:r>
      <w:r w:rsidRPr="00685AAF">
        <w:rPr>
          <w:rFonts w:ascii="Arial" w:eastAsia="Times New Roman" w:hAnsi="Arial" w:cs="Arial"/>
          <w:b/>
          <w:szCs w:val="24"/>
        </w:rPr>
        <w:t xml:space="preserve"> XXX/SIM/POA</w:t>
      </w:r>
      <w:r>
        <w:rPr>
          <w:rFonts w:ascii="Arial" w:eastAsia="Times New Roman" w:hAnsi="Arial" w:cs="Arial"/>
          <w:b/>
          <w:szCs w:val="24"/>
        </w:rPr>
        <w:t xml:space="preserve"> ANO</w:t>
      </w:r>
    </w:p>
    <w:p w14:paraId="2C85F910" w14:textId="77777777" w:rsidR="00974108" w:rsidRPr="00685AAF" w:rsidRDefault="00974108" w:rsidP="00974108">
      <w:pPr>
        <w:spacing w:after="0" w:line="0" w:lineRule="atLeast"/>
        <w:ind w:right="-79"/>
        <w:jc w:val="center"/>
        <w:rPr>
          <w:rFonts w:ascii="Arial" w:eastAsia="Times New Roman" w:hAnsi="Arial" w:cs="Arial"/>
          <w:b/>
          <w:szCs w:val="24"/>
        </w:rPr>
      </w:pPr>
    </w:p>
    <w:p w14:paraId="2AB0A3B8" w14:textId="77777777" w:rsidR="00974108" w:rsidRPr="00685AAF" w:rsidRDefault="00974108" w:rsidP="00974108">
      <w:pPr>
        <w:spacing w:after="0" w:line="8" w:lineRule="exact"/>
        <w:rPr>
          <w:rFonts w:ascii="Arial" w:eastAsia="Times New Roman" w:hAnsi="Arial" w:cs="Arial"/>
          <w:szCs w:val="24"/>
        </w:rPr>
      </w:pPr>
    </w:p>
    <w:p w14:paraId="55859991" w14:textId="00BA957D" w:rsidR="00974108" w:rsidRPr="00685AAF" w:rsidRDefault="00974108" w:rsidP="00974108">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CARÁTER DE INSPEÇÃO PERMANENTE</w:t>
      </w:r>
      <w:r w:rsidR="00357B9E">
        <w:rPr>
          <w:rFonts w:ascii="Arial" w:eastAsia="Times New Roman" w:hAnsi="Arial" w:cs="Arial"/>
          <w:b/>
          <w:szCs w:val="24"/>
        </w:rPr>
        <w:t>/</w:t>
      </w:r>
      <w:r w:rsidR="00357B9E" w:rsidRPr="00357B9E">
        <w:rPr>
          <w:rFonts w:ascii="Arial" w:eastAsia="Times New Roman" w:hAnsi="Arial" w:cs="Arial"/>
          <w:b/>
          <w:szCs w:val="24"/>
        </w:rPr>
        <w:t xml:space="preserve"> </w:t>
      </w:r>
      <w:r w:rsidR="00357B9E" w:rsidRPr="00685AAF">
        <w:rPr>
          <w:rFonts w:ascii="Arial" w:eastAsia="Times New Roman" w:hAnsi="Arial" w:cs="Arial"/>
          <w:b/>
          <w:szCs w:val="24"/>
        </w:rPr>
        <w:t>PERIÓDICO</w:t>
      </w:r>
      <w:r w:rsidR="00357B9E">
        <w:rPr>
          <w:rFonts w:ascii="Arial" w:eastAsia="Times New Roman" w:hAnsi="Arial" w:cs="Arial"/>
          <w:b/>
          <w:szCs w:val="24"/>
        </w:rPr>
        <w:t xml:space="preserve"> </w:t>
      </w:r>
      <w:r w:rsidR="00357B9E">
        <w:rPr>
          <w:rFonts w:ascii="Arial" w:eastAsia="Times New Roman" w:hAnsi="Arial" w:cs="Arial"/>
          <w:b/>
          <w:szCs w:val="24"/>
        </w:rPr>
        <w:br/>
        <w:t xml:space="preserve">(desconsidera bem estar animal e </w:t>
      </w:r>
      <w:r w:rsidR="00357B9E" w:rsidRPr="00357B9E">
        <w:rPr>
          <w:rFonts w:ascii="Arial" w:eastAsia="Times New Roman" w:hAnsi="Arial" w:cs="Arial"/>
          <w:b/>
          <w:szCs w:val="24"/>
        </w:rPr>
        <w:t>Identificação, remoção, segregação e destinação de material especificado de risco</w:t>
      </w:r>
      <w:r w:rsidR="00357B9E">
        <w:rPr>
          <w:rFonts w:ascii="Arial" w:eastAsia="Times New Roman" w:hAnsi="Arial" w:cs="Arial"/>
          <w:b/>
          <w:szCs w:val="24"/>
        </w:rPr>
        <w:t xml:space="preserve"> – </w:t>
      </w:r>
      <w:r w:rsidR="00357B9E" w:rsidRPr="00357B9E">
        <w:rPr>
          <w:rFonts w:ascii="Arial" w:eastAsia="Times New Roman" w:hAnsi="Arial" w:cs="Arial"/>
          <w:b/>
          <w:szCs w:val="24"/>
        </w:rPr>
        <w:t>MER</w:t>
      </w:r>
      <w:r w:rsidR="00357B9E">
        <w:rPr>
          <w:rFonts w:ascii="Arial" w:eastAsia="Times New Roman" w:hAnsi="Arial" w:cs="Arial"/>
          <w:b/>
          <w:szCs w:val="24"/>
        </w:rPr>
        <w:t>)</w:t>
      </w:r>
    </w:p>
    <w:p w14:paraId="016133B6" w14:textId="77777777" w:rsidR="00974108" w:rsidRPr="00685AAF" w:rsidRDefault="00974108" w:rsidP="00974108">
      <w:pPr>
        <w:spacing w:after="0" w:line="2" w:lineRule="exact"/>
        <w:rPr>
          <w:rFonts w:ascii="Arial" w:eastAsia="Times New Roman" w:hAnsi="Arial" w:cs="Arial"/>
          <w:szCs w:val="24"/>
        </w:rPr>
      </w:pPr>
    </w:p>
    <w:p w14:paraId="09096D0A" w14:textId="77777777" w:rsidR="00974108" w:rsidRPr="00685AAF" w:rsidRDefault="00974108" w:rsidP="00974108">
      <w:pPr>
        <w:spacing w:after="0" w:line="0" w:lineRule="atLeast"/>
        <w:ind w:right="-59"/>
        <w:jc w:val="center"/>
        <w:rPr>
          <w:rFonts w:ascii="Arial" w:eastAsia="Times New Roman" w:hAnsi="Arial" w:cs="Arial"/>
          <w:b/>
          <w:i/>
          <w:szCs w:val="24"/>
        </w:rPr>
      </w:pPr>
      <w:r w:rsidRPr="00685AAF">
        <w:rPr>
          <w:rFonts w:ascii="Arial" w:eastAsia="Times New Roman" w:hAnsi="Arial" w:cs="Arial"/>
          <w:b/>
          <w:szCs w:val="24"/>
        </w:rPr>
        <w:t xml:space="preserve">PARTE I - </w:t>
      </w:r>
      <w:r w:rsidRPr="00685AAF">
        <w:rPr>
          <w:rFonts w:ascii="Arial" w:eastAsia="Times New Roman" w:hAnsi="Arial" w:cs="Arial"/>
          <w:b/>
          <w:i/>
          <w:szCs w:val="24"/>
        </w:rPr>
        <w:t>IN LOCO</w:t>
      </w:r>
    </w:p>
    <w:tbl>
      <w:tblPr>
        <w:tblStyle w:val="Tabelacomgrade"/>
        <w:tblW w:w="14003" w:type="dxa"/>
        <w:jc w:val="center"/>
        <w:tblLayout w:type="fixed"/>
        <w:tblLook w:val="04A0" w:firstRow="1" w:lastRow="0" w:firstColumn="1" w:lastColumn="0" w:noHBand="0" w:noVBand="1"/>
      </w:tblPr>
      <w:tblGrid>
        <w:gridCol w:w="14003"/>
      </w:tblGrid>
      <w:tr w:rsidR="00974108" w:rsidRPr="006443BC" w14:paraId="66B95A7E" w14:textId="77777777" w:rsidTr="00013522">
        <w:trPr>
          <w:trHeight w:val="283"/>
          <w:jc w:val="center"/>
        </w:trPr>
        <w:tc>
          <w:tcPr>
            <w:tcW w:w="14003" w:type="dxa"/>
            <w:vAlign w:val="center"/>
          </w:tcPr>
          <w:p w14:paraId="7969B107" w14:textId="77777777" w:rsidR="00974108" w:rsidRPr="006443BC" w:rsidRDefault="00974108" w:rsidP="00013522">
            <w:pPr>
              <w:spacing w:line="0" w:lineRule="atLeast"/>
              <w:rPr>
                <w:rFonts w:eastAsia="Times New Roman"/>
                <w:b/>
                <w:sz w:val="20"/>
                <w:szCs w:val="20"/>
              </w:rPr>
            </w:pPr>
            <w:r w:rsidRPr="006443BC">
              <w:rPr>
                <w:rFonts w:eastAsia="Times New Roman"/>
                <w:b/>
                <w:sz w:val="20"/>
                <w:szCs w:val="20"/>
              </w:rPr>
              <w:t>A</w:t>
            </w:r>
            <w:r>
              <w:rPr>
                <w:rFonts w:eastAsia="Times New Roman"/>
                <w:b/>
                <w:sz w:val="20"/>
                <w:szCs w:val="20"/>
              </w:rPr>
              <w:t>-</w:t>
            </w:r>
            <w:r w:rsidRPr="006443BC">
              <w:rPr>
                <w:rFonts w:eastAsia="Times New Roman"/>
                <w:b/>
                <w:sz w:val="20"/>
                <w:szCs w:val="20"/>
              </w:rPr>
              <w:t xml:space="preserve"> Identificação dos turnos</w:t>
            </w:r>
          </w:p>
        </w:tc>
      </w:tr>
      <w:tr w:rsidR="00974108" w:rsidRPr="006443BC" w14:paraId="53E2099D" w14:textId="77777777" w:rsidTr="00013522">
        <w:trPr>
          <w:trHeight w:val="283"/>
          <w:jc w:val="center"/>
        </w:trPr>
        <w:tc>
          <w:tcPr>
            <w:tcW w:w="14003" w:type="dxa"/>
            <w:vAlign w:val="center"/>
          </w:tcPr>
          <w:p w14:paraId="6FD184D6" w14:textId="77777777" w:rsidR="00974108" w:rsidRPr="006443BC" w:rsidRDefault="00974108" w:rsidP="00013522">
            <w:pPr>
              <w:spacing w:line="0" w:lineRule="atLeast"/>
              <w:rPr>
                <w:rFonts w:eastAsia="Times New Roman"/>
                <w:bCs/>
                <w:sz w:val="20"/>
                <w:szCs w:val="20"/>
              </w:rPr>
            </w:pPr>
            <w:r w:rsidRPr="006443BC">
              <w:rPr>
                <w:rFonts w:eastAsia="Times New Roman"/>
                <w:bCs/>
                <w:sz w:val="20"/>
                <w:szCs w:val="20"/>
              </w:rPr>
              <w:t>Número de turnos de trabalho:</w:t>
            </w:r>
          </w:p>
        </w:tc>
      </w:tr>
      <w:tr w:rsidR="00974108" w:rsidRPr="006443BC" w14:paraId="55B72686" w14:textId="77777777" w:rsidTr="00013522">
        <w:trPr>
          <w:trHeight w:val="283"/>
          <w:jc w:val="center"/>
        </w:trPr>
        <w:tc>
          <w:tcPr>
            <w:tcW w:w="14003" w:type="dxa"/>
            <w:vAlign w:val="center"/>
          </w:tcPr>
          <w:p w14:paraId="2197C040" w14:textId="77777777" w:rsidR="00974108" w:rsidRPr="006443BC" w:rsidRDefault="00974108" w:rsidP="00013522">
            <w:pPr>
              <w:spacing w:line="0" w:lineRule="atLeast"/>
              <w:rPr>
                <w:rFonts w:eastAsia="Times New Roman"/>
                <w:bCs/>
                <w:sz w:val="20"/>
                <w:szCs w:val="20"/>
              </w:rPr>
            </w:pPr>
            <w:r w:rsidRPr="006443BC">
              <w:rPr>
                <w:rFonts w:eastAsia="Times New Roman"/>
                <w:bCs/>
                <w:sz w:val="20"/>
                <w:szCs w:val="20"/>
              </w:rPr>
              <w:t>Atividades realizadas no turno 1:</w:t>
            </w:r>
          </w:p>
        </w:tc>
      </w:tr>
      <w:tr w:rsidR="00974108" w:rsidRPr="006443BC" w14:paraId="3848C05A" w14:textId="77777777" w:rsidTr="00013522">
        <w:trPr>
          <w:trHeight w:val="283"/>
          <w:jc w:val="center"/>
        </w:trPr>
        <w:tc>
          <w:tcPr>
            <w:tcW w:w="14003" w:type="dxa"/>
            <w:vAlign w:val="center"/>
          </w:tcPr>
          <w:p w14:paraId="6E4DC342" w14:textId="77777777" w:rsidR="00974108" w:rsidRPr="006443BC" w:rsidRDefault="00974108" w:rsidP="00013522">
            <w:pPr>
              <w:spacing w:line="0" w:lineRule="atLeast"/>
              <w:rPr>
                <w:rFonts w:eastAsia="Times New Roman"/>
                <w:bCs/>
                <w:sz w:val="20"/>
                <w:szCs w:val="20"/>
              </w:rPr>
            </w:pPr>
            <w:r w:rsidRPr="006443BC">
              <w:rPr>
                <w:rFonts w:eastAsia="Times New Roman"/>
                <w:bCs/>
                <w:sz w:val="20"/>
                <w:szCs w:val="20"/>
              </w:rPr>
              <w:t>Atividades realizadas no turno 2:</w:t>
            </w:r>
          </w:p>
        </w:tc>
      </w:tr>
      <w:tr w:rsidR="00974108" w:rsidRPr="006443BC" w14:paraId="7F6D0471" w14:textId="77777777" w:rsidTr="00013522">
        <w:trPr>
          <w:trHeight w:val="283"/>
          <w:jc w:val="center"/>
        </w:trPr>
        <w:tc>
          <w:tcPr>
            <w:tcW w:w="14003" w:type="dxa"/>
            <w:vAlign w:val="center"/>
          </w:tcPr>
          <w:p w14:paraId="5A07FC75" w14:textId="77777777" w:rsidR="00974108" w:rsidRPr="006443BC" w:rsidRDefault="00974108" w:rsidP="00013522">
            <w:pPr>
              <w:spacing w:line="0" w:lineRule="atLeast"/>
              <w:rPr>
                <w:rFonts w:eastAsia="Times New Roman"/>
                <w:bCs/>
                <w:sz w:val="20"/>
                <w:szCs w:val="20"/>
              </w:rPr>
            </w:pPr>
            <w:r w:rsidRPr="006443BC">
              <w:rPr>
                <w:rFonts w:eastAsia="Times New Roman"/>
                <w:bCs/>
                <w:sz w:val="20"/>
                <w:szCs w:val="20"/>
              </w:rPr>
              <w:t>Atividades realizadas no turno 3:</w:t>
            </w:r>
          </w:p>
        </w:tc>
      </w:tr>
    </w:tbl>
    <w:p w14:paraId="5912FCCD" w14:textId="275F55F6" w:rsidR="00974108" w:rsidRDefault="00974108"/>
    <w:tbl>
      <w:tblPr>
        <w:tblStyle w:val="Tabelacomgrade"/>
        <w:tblW w:w="13992" w:type="dxa"/>
        <w:jc w:val="center"/>
        <w:tblLayout w:type="fixed"/>
        <w:tblLook w:val="04A0" w:firstRow="1" w:lastRow="0" w:firstColumn="1" w:lastColumn="0" w:noHBand="0" w:noVBand="1"/>
      </w:tblPr>
      <w:tblGrid>
        <w:gridCol w:w="4708"/>
        <w:gridCol w:w="1962"/>
        <w:gridCol w:w="3248"/>
        <w:gridCol w:w="1708"/>
        <w:gridCol w:w="993"/>
        <w:gridCol w:w="1373"/>
      </w:tblGrid>
      <w:tr w:rsidR="00974108" w:rsidRPr="006443BC" w14:paraId="62AAF561" w14:textId="77777777" w:rsidTr="00013522">
        <w:trPr>
          <w:trHeight w:val="283"/>
          <w:jc w:val="center"/>
        </w:trPr>
        <w:tc>
          <w:tcPr>
            <w:tcW w:w="13992" w:type="dxa"/>
            <w:gridSpan w:val="6"/>
            <w:vAlign w:val="center"/>
          </w:tcPr>
          <w:p w14:paraId="106DE305" w14:textId="77777777" w:rsidR="00974108" w:rsidRPr="006443BC" w:rsidRDefault="00974108" w:rsidP="00013522">
            <w:pPr>
              <w:spacing w:line="0" w:lineRule="atLeast"/>
              <w:rPr>
                <w:rFonts w:eastAsia="Times New Roman"/>
                <w:b/>
                <w:sz w:val="20"/>
                <w:szCs w:val="20"/>
              </w:rPr>
            </w:pPr>
            <w:r>
              <w:rPr>
                <w:rFonts w:eastAsia="Times New Roman"/>
                <w:b/>
                <w:sz w:val="20"/>
                <w:szCs w:val="20"/>
              </w:rPr>
              <w:t xml:space="preserve">B- </w:t>
            </w:r>
            <w:r w:rsidRPr="006443BC">
              <w:rPr>
                <w:rFonts w:eastAsia="Times New Roman"/>
                <w:b/>
                <w:sz w:val="20"/>
                <w:szCs w:val="20"/>
              </w:rPr>
              <w:t>Elementos de controle</w:t>
            </w:r>
          </w:p>
        </w:tc>
      </w:tr>
      <w:tr w:rsidR="00974108" w:rsidRPr="006443BC" w14:paraId="02AA1895" w14:textId="77777777" w:rsidTr="00013522">
        <w:trPr>
          <w:trHeight w:val="283"/>
          <w:jc w:val="center"/>
        </w:trPr>
        <w:tc>
          <w:tcPr>
            <w:tcW w:w="13992" w:type="dxa"/>
            <w:gridSpan w:val="6"/>
            <w:vAlign w:val="center"/>
          </w:tcPr>
          <w:p w14:paraId="53947DC7" w14:textId="77777777" w:rsidR="00974108" w:rsidRPr="006443BC" w:rsidRDefault="00974108" w:rsidP="00013522">
            <w:pPr>
              <w:spacing w:line="0" w:lineRule="atLeast"/>
              <w:rPr>
                <w:rFonts w:eastAsia="Times New Roman"/>
                <w:bCs/>
                <w:sz w:val="20"/>
                <w:szCs w:val="20"/>
              </w:rPr>
            </w:pPr>
            <w:r w:rsidRPr="006443BC">
              <w:rPr>
                <w:rFonts w:eastAsia="Times New Roman"/>
                <w:sz w:val="20"/>
                <w:szCs w:val="20"/>
              </w:rPr>
              <w:t>01- Manutenção (incluindo iluminação, ventilação, águas residuais e calibração)</w:t>
            </w:r>
          </w:p>
        </w:tc>
      </w:tr>
      <w:tr w:rsidR="00974108" w:rsidRPr="006443BC" w14:paraId="339AD759" w14:textId="77777777" w:rsidTr="00013522">
        <w:trPr>
          <w:trHeight w:val="408"/>
          <w:jc w:val="center"/>
        </w:trPr>
        <w:tc>
          <w:tcPr>
            <w:tcW w:w="4708" w:type="dxa"/>
            <w:vAlign w:val="center"/>
          </w:tcPr>
          <w:p w14:paraId="527DC513" w14:textId="77777777" w:rsidR="00974108" w:rsidRDefault="00974108" w:rsidP="00013522">
            <w:pPr>
              <w:spacing w:line="0" w:lineRule="atLeast"/>
              <w:jc w:val="center"/>
              <w:rPr>
                <w:rFonts w:eastAsia="Times New Roman"/>
                <w:sz w:val="20"/>
                <w:szCs w:val="20"/>
              </w:rPr>
            </w:pPr>
            <w:r w:rsidRPr="006443BC">
              <w:rPr>
                <w:rFonts w:eastAsia="Times New Roman"/>
                <w:sz w:val="20"/>
                <w:szCs w:val="20"/>
              </w:rPr>
              <w:t>Área/instalação/equipamento/utensílio/instrumento</w:t>
            </w:r>
          </w:p>
          <w:p w14:paraId="3DFE458B"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(conforme plano de inspeção)</w:t>
            </w:r>
          </w:p>
        </w:tc>
        <w:tc>
          <w:tcPr>
            <w:tcW w:w="1962" w:type="dxa"/>
            <w:vAlign w:val="center"/>
          </w:tcPr>
          <w:p w14:paraId="5EBEB598"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Há conformidade?</w:t>
            </w:r>
          </w:p>
          <w:p w14:paraId="554968BA"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(sim ou não)</w:t>
            </w:r>
          </w:p>
        </w:tc>
        <w:tc>
          <w:tcPr>
            <w:tcW w:w="3248" w:type="dxa"/>
            <w:vAlign w:val="center"/>
          </w:tcPr>
          <w:p w14:paraId="7C437F9C"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 xml:space="preserve">Compatibilidade com os registros </w:t>
            </w:r>
            <w:r w:rsidRPr="006443BC">
              <w:rPr>
                <w:rFonts w:eastAsia="Times New Roman"/>
                <w:i/>
                <w:sz w:val="20"/>
                <w:szCs w:val="20"/>
              </w:rPr>
              <w:t>in loco</w:t>
            </w:r>
            <w:r w:rsidRPr="006443BC">
              <w:rPr>
                <w:rFonts w:eastAsia="Times New Roman"/>
                <w:sz w:val="20"/>
                <w:szCs w:val="20"/>
              </w:rPr>
              <w:t xml:space="preserve"> da empresa?</w:t>
            </w:r>
            <w:r>
              <w:rPr>
                <w:rFonts w:eastAsia="Times New Roman"/>
                <w:sz w:val="20"/>
                <w:szCs w:val="20"/>
              </w:rPr>
              <w:t xml:space="preserve"> </w:t>
            </w:r>
            <w:r w:rsidRPr="006443BC">
              <w:rPr>
                <w:rFonts w:eastAsia="Times New Roman"/>
                <w:sz w:val="20"/>
                <w:szCs w:val="20"/>
              </w:rPr>
              <w:t>(sim ou não)</w:t>
            </w:r>
          </w:p>
        </w:tc>
        <w:tc>
          <w:tcPr>
            <w:tcW w:w="1708" w:type="dxa"/>
            <w:vAlign w:val="center"/>
          </w:tcPr>
          <w:p w14:paraId="44836DEC"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Data</w:t>
            </w:r>
          </w:p>
        </w:tc>
        <w:tc>
          <w:tcPr>
            <w:tcW w:w="993" w:type="dxa"/>
            <w:vAlign w:val="center"/>
          </w:tcPr>
          <w:p w14:paraId="011CC018"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Horário</w:t>
            </w:r>
          </w:p>
        </w:tc>
        <w:tc>
          <w:tcPr>
            <w:tcW w:w="1373" w:type="dxa"/>
            <w:vAlign w:val="center"/>
          </w:tcPr>
          <w:p w14:paraId="47020587"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Responsável</w:t>
            </w:r>
          </w:p>
        </w:tc>
      </w:tr>
      <w:tr w:rsidR="00974108" w:rsidRPr="006443BC" w14:paraId="331B937F" w14:textId="77777777" w:rsidTr="00013522">
        <w:trPr>
          <w:trHeight w:val="397"/>
          <w:jc w:val="center"/>
        </w:trPr>
        <w:tc>
          <w:tcPr>
            <w:tcW w:w="4708" w:type="dxa"/>
          </w:tcPr>
          <w:p w14:paraId="56444553" w14:textId="77777777" w:rsidR="00974108" w:rsidRPr="006443BC" w:rsidRDefault="00974108" w:rsidP="00013522">
            <w:pPr>
              <w:spacing w:line="0" w:lineRule="atLeast"/>
              <w:rPr>
                <w:rFonts w:eastAsia="Times New Roman"/>
                <w:sz w:val="20"/>
                <w:szCs w:val="20"/>
              </w:rPr>
            </w:pPr>
          </w:p>
        </w:tc>
        <w:tc>
          <w:tcPr>
            <w:tcW w:w="1962" w:type="dxa"/>
          </w:tcPr>
          <w:p w14:paraId="142472BF" w14:textId="77777777" w:rsidR="00974108" w:rsidRPr="006443BC" w:rsidRDefault="00974108" w:rsidP="00013522">
            <w:pPr>
              <w:spacing w:line="0" w:lineRule="atLeast"/>
              <w:rPr>
                <w:rFonts w:eastAsia="Times New Roman"/>
                <w:sz w:val="20"/>
                <w:szCs w:val="20"/>
              </w:rPr>
            </w:pPr>
          </w:p>
        </w:tc>
        <w:tc>
          <w:tcPr>
            <w:tcW w:w="3248" w:type="dxa"/>
          </w:tcPr>
          <w:p w14:paraId="5552CAF3" w14:textId="77777777" w:rsidR="00974108" w:rsidRPr="006443BC" w:rsidRDefault="00974108" w:rsidP="00013522">
            <w:pPr>
              <w:spacing w:line="0" w:lineRule="atLeast"/>
              <w:rPr>
                <w:rFonts w:eastAsia="Times New Roman"/>
                <w:sz w:val="20"/>
                <w:szCs w:val="20"/>
              </w:rPr>
            </w:pPr>
          </w:p>
        </w:tc>
        <w:tc>
          <w:tcPr>
            <w:tcW w:w="1708" w:type="dxa"/>
          </w:tcPr>
          <w:p w14:paraId="6440A3A4" w14:textId="77777777" w:rsidR="00974108" w:rsidRPr="006443BC" w:rsidRDefault="00974108" w:rsidP="00013522">
            <w:pPr>
              <w:spacing w:line="0" w:lineRule="atLeast"/>
              <w:rPr>
                <w:rFonts w:eastAsia="Times New Roman"/>
                <w:sz w:val="20"/>
                <w:szCs w:val="20"/>
              </w:rPr>
            </w:pPr>
          </w:p>
        </w:tc>
        <w:tc>
          <w:tcPr>
            <w:tcW w:w="993" w:type="dxa"/>
          </w:tcPr>
          <w:p w14:paraId="1ED2C2D7" w14:textId="77777777" w:rsidR="00974108" w:rsidRPr="006443BC" w:rsidRDefault="00974108" w:rsidP="00013522">
            <w:pPr>
              <w:spacing w:line="0" w:lineRule="atLeast"/>
              <w:rPr>
                <w:rFonts w:eastAsia="Times New Roman"/>
                <w:sz w:val="20"/>
                <w:szCs w:val="20"/>
              </w:rPr>
            </w:pPr>
          </w:p>
        </w:tc>
        <w:tc>
          <w:tcPr>
            <w:tcW w:w="1373" w:type="dxa"/>
          </w:tcPr>
          <w:p w14:paraId="16897A0A" w14:textId="77777777" w:rsidR="00974108" w:rsidRPr="006443BC" w:rsidRDefault="00974108" w:rsidP="00013522">
            <w:pPr>
              <w:spacing w:line="0" w:lineRule="atLeast"/>
              <w:rPr>
                <w:rFonts w:eastAsia="Times New Roman"/>
                <w:sz w:val="20"/>
                <w:szCs w:val="20"/>
              </w:rPr>
            </w:pPr>
          </w:p>
        </w:tc>
      </w:tr>
      <w:tr w:rsidR="00974108" w:rsidRPr="006443BC" w14:paraId="5F076DF0" w14:textId="77777777" w:rsidTr="00013522">
        <w:trPr>
          <w:trHeight w:val="397"/>
          <w:jc w:val="center"/>
        </w:trPr>
        <w:tc>
          <w:tcPr>
            <w:tcW w:w="4708" w:type="dxa"/>
          </w:tcPr>
          <w:p w14:paraId="43F63C03" w14:textId="77777777" w:rsidR="00974108" w:rsidRPr="006443BC" w:rsidRDefault="00974108" w:rsidP="00013522">
            <w:pPr>
              <w:spacing w:line="0" w:lineRule="atLeast"/>
              <w:rPr>
                <w:rFonts w:eastAsia="Times New Roman"/>
                <w:sz w:val="20"/>
                <w:szCs w:val="20"/>
              </w:rPr>
            </w:pPr>
          </w:p>
        </w:tc>
        <w:tc>
          <w:tcPr>
            <w:tcW w:w="1962" w:type="dxa"/>
          </w:tcPr>
          <w:p w14:paraId="586926DD" w14:textId="77777777" w:rsidR="00974108" w:rsidRPr="006443BC" w:rsidRDefault="00974108" w:rsidP="00013522">
            <w:pPr>
              <w:spacing w:line="0" w:lineRule="atLeast"/>
              <w:rPr>
                <w:rFonts w:eastAsia="Times New Roman"/>
                <w:sz w:val="20"/>
                <w:szCs w:val="20"/>
              </w:rPr>
            </w:pPr>
          </w:p>
        </w:tc>
        <w:tc>
          <w:tcPr>
            <w:tcW w:w="3248" w:type="dxa"/>
          </w:tcPr>
          <w:p w14:paraId="5504DC14" w14:textId="77777777" w:rsidR="00974108" w:rsidRPr="006443BC" w:rsidRDefault="00974108" w:rsidP="00013522">
            <w:pPr>
              <w:spacing w:line="0" w:lineRule="atLeast"/>
              <w:rPr>
                <w:rFonts w:eastAsia="Times New Roman"/>
                <w:sz w:val="20"/>
                <w:szCs w:val="20"/>
              </w:rPr>
            </w:pPr>
          </w:p>
        </w:tc>
        <w:tc>
          <w:tcPr>
            <w:tcW w:w="1708" w:type="dxa"/>
          </w:tcPr>
          <w:p w14:paraId="367BC568" w14:textId="77777777" w:rsidR="00974108" w:rsidRPr="006443BC" w:rsidRDefault="00974108" w:rsidP="00013522">
            <w:pPr>
              <w:spacing w:line="0" w:lineRule="atLeast"/>
              <w:rPr>
                <w:rFonts w:eastAsia="Times New Roman"/>
                <w:sz w:val="20"/>
                <w:szCs w:val="20"/>
              </w:rPr>
            </w:pPr>
          </w:p>
        </w:tc>
        <w:tc>
          <w:tcPr>
            <w:tcW w:w="993" w:type="dxa"/>
          </w:tcPr>
          <w:p w14:paraId="4550EDF7" w14:textId="77777777" w:rsidR="00974108" w:rsidRPr="006443BC" w:rsidRDefault="00974108" w:rsidP="00013522">
            <w:pPr>
              <w:spacing w:line="0" w:lineRule="atLeast"/>
              <w:rPr>
                <w:rFonts w:eastAsia="Times New Roman"/>
                <w:sz w:val="20"/>
                <w:szCs w:val="20"/>
              </w:rPr>
            </w:pPr>
          </w:p>
        </w:tc>
        <w:tc>
          <w:tcPr>
            <w:tcW w:w="1373" w:type="dxa"/>
          </w:tcPr>
          <w:p w14:paraId="4CC5E5A3" w14:textId="77777777" w:rsidR="00974108" w:rsidRPr="006443BC" w:rsidRDefault="00974108" w:rsidP="00013522">
            <w:pPr>
              <w:spacing w:line="0" w:lineRule="atLeast"/>
              <w:rPr>
                <w:rFonts w:eastAsia="Times New Roman"/>
                <w:sz w:val="20"/>
                <w:szCs w:val="20"/>
              </w:rPr>
            </w:pPr>
          </w:p>
        </w:tc>
      </w:tr>
      <w:tr w:rsidR="00974108" w:rsidRPr="006443BC" w14:paraId="235527F0" w14:textId="77777777" w:rsidTr="00013522">
        <w:trPr>
          <w:trHeight w:val="397"/>
          <w:jc w:val="center"/>
        </w:trPr>
        <w:tc>
          <w:tcPr>
            <w:tcW w:w="4708" w:type="dxa"/>
          </w:tcPr>
          <w:p w14:paraId="3B117438" w14:textId="77777777" w:rsidR="00974108" w:rsidRPr="006443BC" w:rsidRDefault="00974108" w:rsidP="00013522">
            <w:pPr>
              <w:spacing w:line="0" w:lineRule="atLeast"/>
              <w:rPr>
                <w:rFonts w:eastAsia="Times New Roman"/>
                <w:sz w:val="20"/>
                <w:szCs w:val="20"/>
              </w:rPr>
            </w:pPr>
          </w:p>
        </w:tc>
        <w:tc>
          <w:tcPr>
            <w:tcW w:w="1962" w:type="dxa"/>
          </w:tcPr>
          <w:p w14:paraId="27A44EA1" w14:textId="77777777" w:rsidR="00974108" w:rsidRPr="006443BC" w:rsidRDefault="00974108" w:rsidP="00013522">
            <w:pPr>
              <w:spacing w:line="0" w:lineRule="atLeast"/>
              <w:rPr>
                <w:rFonts w:eastAsia="Times New Roman"/>
                <w:sz w:val="20"/>
                <w:szCs w:val="20"/>
              </w:rPr>
            </w:pPr>
          </w:p>
        </w:tc>
        <w:tc>
          <w:tcPr>
            <w:tcW w:w="3248" w:type="dxa"/>
          </w:tcPr>
          <w:p w14:paraId="65693880" w14:textId="77777777" w:rsidR="00974108" w:rsidRPr="006443BC" w:rsidRDefault="00974108" w:rsidP="00013522">
            <w:pPr>
              <w:spacing w:line="0" w:lineRule="atLeast"/>
              <w:rPr>
                <w:rFonts w:eastAsia="Times New Roman"/>
                <w:sz w:val="20"/>
                <w:szCs w:val="20"/>
              </w:rPr>
            </w:pPr>
          </w:p>
        </w:tc>
        <w:tc>
          <w:tcPr>
            <w:tcW w:w="1708" w:type="dxa"/>
          </w:tcPr>
          <w:p w14:paraId="10A96151" w14:textId="77777777" w:rsidR="00974108" w:rsidRPr="006443BC" w:rsidRDefault="00974108" w:rsidP="00013522">
            <w:pPr>
              <w:spacing w:line="0" w:lineRule="atLeast"/>
              <w:rPr>
                <w:rFonts w:eastAsia="Times New Roman"/>
                <w:sz w:val="20"/>
                <w:szCs w:val="20"/>
              </w:rPr>
            </w:pPr>
          </w:p>
        </w:tc>
        <w:tc>
          <w:tcPr>
            <w:tcW w:w="993" w:type="dxa"/>
          </w:tcPr>
          <w:p w14:paraId="4D071998" w14:textId="77777777" w:rsidR="00974108" w:rsidRPr="006443BC" w:rsidRDefault="00974108" w:rsidP="00013522">
            <w:pPr>
              <w:spacing w:line="0" w:lineRule="atLeast"/>
              <w:rPr>
                <w:rFonts w:eastAsia="Times New Roman"/>
                <w:sz w:val="20"/>
                <w:szCs w:val="20"/>
              </w:rPr>
            </w:pPr>
          </w:p>
        </w:tc>
        <w:tc>
          <w:tcPr>
            <w:tcW w:w="1373" w:type="dxa"/>
          </w:tcPr>
          <w:p w14:paraId="246DCCC3" w14:textId="77777777" w:rsidR="00974108" w:rsidRPr="006443BC" w:rsidRDefault="00974108" w:rsidP="00013522">
            <w:pPr>
              <w:spacing w:line="0" w:lineRule="atLeast"/>
              <w:rPr>
                <w:rFonts w:eastAsia="Times New Roman"/>
                <w:sz w:val="20"/>
                <w:szCs w:val="20"/>
              </w:rPr>
            </w:pPr>
          </w:p>
        </w:tc>
      </w:tr>
      <w:tr w:rsidR="00974108" w:rsidRPr="006443BC" w14:paraId="4A26AA73" w14:textId="77777777" w:rsidTr="00013522">
        <w:trPr>
          <w:trHeight w:val="397"/>
          <w:jc w:val="center"/>
        </w:trPr>
        <w:tc>
          <w:tcPr>
            <w:tcW w:w="4708" w:type="dxa"/>
          </w:tcPr>
          <w:p w14:paraId="4F16D4C9" w14:textId="77777777" w:rsidR="00974108" w:rsidRPr="006443BC" w:rsidRDefault="00974108" w:rsidP="00013522">
            <w:pPr>
              <w:spacing w:line="0" w:lineRule="atLeast"/>
              <w:rPr>
                <w:rFonts w:eastAsia="Times New Roman"/>
                <w:sz w:val="20"/>
                <w:szCs w:val="20"/>
              </w:rPr>
            </w:pPr>
          </w:p>
        </w:tc>
        <w:tc>
          <w:tcPr>
            <w:tcW w:w="1962" w:type="dxa"/>
          </w:tcPr>
          <w:p w14:paraId="39EE12AA" w14:textId="77777777" w:rsidR="00974108" w:rsidRPr="006443BC" w:rsidRDefault="00974108" w:rsidP="00013522">
            <w:pPr>
              <w:spacing w:line="0" w:lineRule="atLeast"/>
              <w:rPr>
                <w:rFonts w:eastAsia="Times New Roman"/>
                <w:sz w:val="20"/>
                <w:szCs w:val="20"/>
              </w:rPr>
            </w:pPr>
          </w:p>
        </w:tc>
        <w:tc>
          <w:tcPr>
            <w:tcW w:w="3248" w:type="dxa"/>
          </w:tcPr>
          <w:p w14:paraId="7D4ECFF5" w14:textId="77777777" w:rsidR="00974108" w:rsidRPr="006443BC" w:rsidRDefault="00974108" w:rsidP="00013522">
            <w:pPr>
              <w:spacing w:line="0" w:lineRule="atLeast"/>
              <w:rPr>
                <w:rFonts w:eastAsia="Times New Roman"/>
                <w:sz w:val="20"/>
                <w:szCs w:val="20"/>
              </w:rPr>
            </w:pPr>
          </w:p>
        </w:tc>
        <w:tc>
          <w:tcPr>
            <w:tcW w:w="1708" w:type="dxa"/>
          </w:tcPr>
          <w:p w14:paraId="538CDFCA" w14:textId="77777777" w:rsidR="00974108" w:rsidRPr="006443BC" w:rsidRDefault="00974108" w:rsidP="00013522">
            <w:pPr>
              <w:spacing w:line="0" w:lineRule="atLeast"/>
              <w:rPr>
                <w:rFonts w:eastAsia="Times New Roman"/>
                <w:sz w:val="20"/>
                <w:szCs w:val="20"/>
              </w:rPr>
            </w:pPr>
          </w:p>
        </w:tc>
        <w:tc>
          <w:tcPr>
            <w:tcW w:w="993" w:type="dxa"/>
          </w:tcPr>
          <w:p w14:paraId="5E7236E7" w14:textId="77777777" w:rsidR="00974108" w:rsidRPr="006443BC" w:rsidRDefault="00974108" w:rsidP="00013522">
            <w:pPr>
              <w:spacing w:line="0" w:lineRule="atLeast"/>
              <w:rPr>
                <w:rFonts w:eastAsia="Times New Roman"/>
                <w:sz w:val="20"/>
                <w:szCs w:val="20"/>
              </w:rPr>
            </w:pPr>
          </w:p>
        </w:tc>
        <w:tc>
          <w:tcPr>
            <w:tcW w:w="1373" w:type="dxa"/>
          </w:tcPr>
          <w:p w14:paraId="5EB112AF" w14:textId="77777777" w:rsidR="00974108" w:rsidRPr="006443BC" w:rsidRDefault="00974108" w:rsidP="00013522">
            <w:pPr>
              <w:spacing w:line="0" w:lineRule="atLeast"/>
              <w:rPr>
                <w:rFonts w:eastAsia="Times New Roman"/>
                <w:sz w:val="20"/>
                <w:szCs w:val="20"/>
              </w:rPr>
            </w:pPr>
          </w:p>
        </w:tc>
      </w:tr>
      <w:tr w:rsidR="00974108" w:rsidRPr="006443BC" w14:paraId="06C2DA72" w14:textId="77777777" w:rsidTr="00013522">
        <w:trPr>
          <w:trHeight w:val="405"/>
          <w:jc w:val="center"/>
        </w:trPr>
        <w:tc>
          <w:tcPr>
            <w:tcW w:w="13992" w:type="dxa"/>
            <w:gridSpan w:val="6"/>
          </w:tcPr>
          <w:p w14:paraId="4865E6AD" w14:textId="77777777" w:rsidR="00974108" w:rsidRDefault="00974108" w:rsidP="0001352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084F6014" w14:textId="77777777" w:rsidR="00974108" w:rsidRDefault="00974108" w:rsidP="00013522">
            <w:pPr>
              <w:spacing w:line="0" w:lineRule="atLeast"/>
              <w:rPr>
                <w:rFonts w:eastAsia="Times New Roman"/>
                <w:sz w:val="20"/>
                <w:szCs w:val="20"/>
              </w:rPr>
            </w:pPr>
          </w:p>
          <w:p w14:paraId="6825A1F3" w14:textId="77777777" w:rsidR="00974108" w:rsidRPr="006443BC" w:rsidRDefault="00974108" w:rsidP="00013522">
            <w:pPr>
              <w:spacing w:line="0" w:lineRule="atLeast"/>
              <w:rPr>
                <w:rFonts w:eastAsia="Times New Roman"/>
                <w:sz w:val="20"/>
                <w:szCs w:val="20"/>
              </w:rPr>
            </w:pPr>
          </w:p>
        </w:tc>
      </w:tr>
    </w:tbl>
    <w:p w14:paraId="0F7180FB" w14:textId="0D5655CD" w:rsidR="00974108" w:rsidRDefault="00974108"/>
    <w:tbl>
      <w:tblPr>
        <w:tblStyle w:val="Tabelacomgrade"/>
        <w:tblW w:w="0" w:type="auto"/>
        <w:jc w:val="center"/>
        <w:tblLayout w:type="fixed"/>
        <w:tblLook w:val="04A0" w:firstRow="1" w:lastRow="0" w:firstColumn="1" w:lastColumn="0" w:noHBand="0" w:noVBand="1"/>
      </w:tblPr>
      <w:tblGrid>
        <w:gridCol w:w="3539"/>
        <w:gridCol w:w="1559"/>
        <w:gridCol w:w="709"/>
        <w:gridCol w:w="1561"/>
        <w:gridCol w:w="2408"/>
        <w:gridCol w:w="1843"/>
        <w:gridCol w:w="1000"/>
        <w:gridCol w:w="1373"/>
      </w:tblGrid>
      <w:tr w:rsidR="00974108" w:rsidRPr="006443BC" w14:paraId="28F60C38" w14:textId="77777777" w:rsidTr="00013522">
        <w:trPr>
          <w:trHeight w:val="283"/>
          <w:jc w:val="center"/>
        </w:trPr>
        <w:tc>
          <w:tcPr>
            <w:tcW w:w="13992" w:type="dxa"/>
            <w:gridSpan w:val="8"/>
            <w:vAlign w:val="center"/>
          </w:tcPr>
          <w:p w14:paraId="2453411F" w14:textId="77777777" w:rsidR="00974108" w:rsidRPr="006443BC" w:rsidRDefault="00974108" w:rsidP="00013522">
            <w:pPr>
              <w:spacing w:line="0" w:lineRule="atLeast"/>
              <w:rPr>
                <w:rFonts w:eastAsia="Times New Roman"/>
                <w:sz w:val="20"/>
                <w:szCs w:val="20"/>
              </w:rPr>
            </w:pPr>
            <w:r w:rsidRPr="006443BC">
              <w:rPr>
                <w:rFonts w:eastAsia="Times New Roman"/>
                <w:sz w:val="20"/>
                <w:szCs w:val="20"/>
              </w:rPr>
              <w:t>02- Água de abastecimento</w:t>
            </w:r>
          </w:p>
        </w:tc>
      </w:tr>
      <w:tr w:rsidR="00974108" w:rsidRPr="006443BC" w14:paraId="023464DE" w14:textId="77777777" w:rsidTr="00013522">
        <w:trPr>
          <w:trHeight w:val="459"/>
          <w:jc w:val="center"/>
        </w:trPr>
        <w:tc>
          <w:tcPr>
            <w:tcW w:w="3539" w:type="dxa"/>
            <w:vAlign w:val="center"/>
          </w:tcPr>
          <w:p w14:paraId="023F7E8A"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lastRenderedPageBreak/>
              <w:t>Ponto de coleta/reservatório/sistema de tratamento/equipamento (conforme plano de inspeção)</w:t>
            </w:r>
          </w:p>
        </w:tc>
        <w:tc>
          <w:tcPr>
            <w:tcW w:w="1559" w:type="dxa"/>
            <w:vAlign w:val="center"/>
          </w:tcPr>
          <w:p w14:paraId="58E61E77"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Cloro residual livre (</w:t>
            </w:r>
            <w:proofErr w:type="spellStart"/>
            <w:r w:rsidRPr="006443BC">
              <w:rPr>
                <w:rFonts w:eastAsia="Times New Roman"/>
                <w:sz w:val="20"/>
                <w:szCs w:val="20"/>
              </w:rPr>
              <w:t>ppm</w:t>
            </w:r>
            <w:proofErr w:type="spellEnd"/>
            <w:r w:rsidRPr="006443BC">
              <w:rPr>
                <w:rFonts w:eastAsia="Times New Roman"/>
                <w:sz w:val="20"/>
                <w:szCs w:val="20"/>
              </w:rPr>
              <w:t>)*</w:t>
            </w:r>
          </w:p>
        </w:tc>
        <w:tc>
          <w:tcPr>
            <w:tcW w:w="709" w:type="dxa"/>
            <w:vAlign w:val="center"/>
          </w:tcPr>
          <w:p w14:paraId="0F2BAD21" w14:textId="77777777" w:rsidR="00974108" w:rsidRPr="006443BC" w:rsidRDefault="00974108" w:rsidP="00013522">
            <w:pPr>
              <w:spacing w:line="0" w:lineRule="atLeast"/>
              <w:jc w:val="center"/>
              <w:rPr>
                <w:rFonts w:eastAsia="Times New Roman"/>
                <w:sz w:val="20"/>
                <w:szCs w:val="20"/>
              </w:rPr>
            </w:pPr>
            <w:r>
              <w:rPr>
                <w:rFonts w:eastAsia="Times New Roman"/>
                <w:sz w:val="20"/>
                <w:szCs w:val="20"/>
              </w:rPr>
              <w:t>pH</w:t>
            </w:r>
            <w:r w:rsidRPr="006443BC">
              <w:rPr>
                <w:rFonts w:eastAsia="Times New Roman"/>
                <w:sz w:val="20"/>
                <w:szCs w:val="20"/>
              </w:rPr>
              <w:t>*</w:t>
            </w:r>
          </w:p>
        </w:tc>
        <w:tc>
          <w:tcPr>
            <w:tcW w:w="1561" w:type="dxa"/>
            <w:vAlign w:val="center"/>
          </w:tcPr>
          <w:p w14:paraId="199D72B4"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Há conformidade?</w:t>
            </w:r>
            <w:r>
              <w:rPr>
                <w:rFonts w:eastAsia="Times New Roman"/>
                <w:sz w:val="20"/>
                <w:szCs w:val="20"/>
              </w:rPr>
              <w:t xml:space="preserve"> </w:t>
            </w:r>
            <w:r w:rsidRPr="006443BC">
              <w:rPr>
                <w:rFonts w:eastAsia="Times New Roman"/>
                <w:sz w:val="20"/>
                <w:szCs w:val="20"/>
              </w:rPr>
              <w:t>(sim ou não)</w:t>
            </w:r>
          </w:p>
        </w:tc>
        <w:tc>
          <w:tcPr>
            <w:tcW w:w="2408" w:type="dxa"/>
            <w:vAlign w:val="center"/>
          </w:tcPr>
          <w:p w14:paraId="48462135"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 xml:space="preserve">Compatibilidade com os registros </w:t>
            </w:r>
            <w:r w:rsidRPr="006443BC">
              <w:rPr>
                <w:rFonts w:eastAsia="Times New Roman"/>
                <w:i/>
                <w:sz w:val="20"/>
                <w:szCs w:val="20"/>
              </w:rPr>
              <w:t>in loco</w:t>
            </w:r>
            <w:r w:rsidRPr="006443BC">
              <w:rPr>
                <w:rFonts w:eastAsia="Times New Roman"/>
                <w:sz w:val="20"/>
                <w:szCs w:val="20"/>
              </w:rPr>
              <w:t xml:space="preserve"> da empresa?</w:t>
            </w:r>
            <w:r>
              <w:rPr>
                <w:rFonts w:eastAsia="Times New Roman"/>
                <w:sz w:val="20"/>
                <w:szCs w:val="20"/>
              </w:rPr>
              <w:t xml:space="preserve"> </w:t>
            </w:r>
            <w:r w:rsidRPr="006443BC">
              <w:rPr>
                <w:rFonts w:eastAsia="Times New Roman"/>
                <w:sz w:val="20"/>
                <w:szCs w:val="20"/>
              </w:rPr>
              <w:t>(sim ou não)</w:t>
            </w:r>
          </w:p>
        </w:tc>
        <w:tc>
          <w:tcPr>
            <w:tcW w:w="1843" w:type="dxa"/>
            <w:vAlign w:val="center"/>
          </w:tcPr>
          <w:p w14:paraId="4574C279"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Data</w:t>
            </w:r>
          </w:p>
        </w:tc>
        <w:tc>
          <w:tcPr>
            <w:tcW w:w="1000" w:type="dxa"/>
            <w:vAlign w:val="center"/>
          </w:tcPr>
          <w:p w14:paraId="2B557C17"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Horário</w:t>
            </w:r>
          </w:p>
        </w:tc>
        <w:tc>
          <w:tcPr>
            <w:tcW w:w="1373" w:type="dxa"/>
            <w:vAlign w:val="center"/>
          </w:tcPr>
          <w:p w14:paraId="098659EC"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Responsável</w:t>
            </w:r>
          </w:p>
        </w:tc>
      </w:tr>
      <w:tr w:rsidR="00974108" w:rsidRPr="006443BC" w14:paraId="3A73C6E9" w14:textId="77777777" w:rsidTr="00013522">
        <w:trPr>
          <w:trHeight w:val="397"/>
          <w:jc w:val="center"/>
        </w:trPr>
        <w:tc>
          <w:tcPr>
            <w:tcW w:w="3539" w:type="dxa"/>
          </w:tcPr>
          <w:p w14:paraId="2F0E399E" w14:textId="77777777" w:rsidR="00974108" w:rsidRPr="006443BC" w:rsidRDefault="00974108" w:rsidP="00013522">
            <w:pPr>
              <w:spacing w:line="0" w:lineRule="atLeast"/>
              <w:rPr>
                <w:rFonts w:eastAsia="Times New Roman"/>
                <w:sz w:val="20"/>
                <w:szCs w:val="20"/>
              </w:rPr>
            </w:pPr>
          </w:p>
        </w:tc>
        <w:tc>
          <w:tcPr>
            <w:tcW w:w="1559" w:type="dxa"/>
          </w:tcPr>
          <w:p w14:paraId="4FC5393E" w14:textId="77777777" w:rsidR="00974108" w:rsidRPr="006443BC" w:rsidRDefault="00974108" w:rsidP="00013522">
            <w:pPr>
              <w:spacing w:line="0" w:lineRule="atLeast"/>
              <w:rPr>
                <w:rFonts w:eastAsia="Times New Roman"/>
                <w:sz w:val="20"/>
                <w:szCs w:val="20"/>
              </w:rPr>
            </w:pPr>
          </w:p>
        </w:tc>
        <w:tc>
          <w:tcPr>
            <w:tcW w:w="709" w:type="dxa"/>
          </w:tcPr>
          <w:p w14:paraId="5C31DE02" w14:textId="77777777" w:rsidR="00974108" w:rsidRPr="006443BC" w:rsidRDefault="00974108" w:rsidP="00013522">
            <w:pPr>
              <w:spacing w:line="0" w:lineRule="atLeast"/>
              <w:rPr>
                <w:rFonts w:eastAsia="Times New Roman"/>
                <w:sz w:val="20"/>
                <w:szCs w:val="20"/>
              </w:rPr>
            </w:pPr>
          </w:p>
        </w:tc>
        <w:tc>
          <w:tcPr>
            <w:tcW w:w="1561" w:type="dxa"/>
          </w:tcPr>
          <w:p w14:paraId="001ECE71" w14:textId="77777777" w:rsidR="00974108" w:rsidRPr="006443BC" w:rsidRDefault="00974108" w:rsidP="00013522">
            <w:pPr>
              <w:spacing w:line="0" w:lineRule="atLeast"/>
              <w:rPr>
                <w:rFonts w:eastAsia="Times New Roman"/>
                <w:sz w:val="20"/>
                <w:szCs w:val="20"/>
              </w:rPr>
            </w:pPr>
          </w:p>
        </w:tc>
        <w:tc>
          <w:tcPr>
            <w:tcW w:w="2408" w:type="dxa"/>
          </w:tcPr>
          <w:p w14:paraId="38E2851D" w14:textId="77777777" w:rsidR="00974108" w:rsidRPr="006443BC" w:rsidRDefault="00974108" w:rsidP="00013522">
            <w:pPr>
              <w:spacing w:line="0" w:lineRule="atLeast"/>
              <w:rPr>
                <w:rFonts w:eastAsia="Times New Roman"/>
                <w:sz w:val="20"/>
                <w:szCs w:val="20"/>
              </w:rPr>
            </w:pPr>
          </w:p>
        </w:tc>
        <w:tc>
          <w:tcPr>
            <w:tcW w:w="1843" w:type="dxa"/>
          </w:tcPr>
          <w:p w14:paraId="65198EFD" w14:textId="77777777" w:rsidR="00974108" w:rsidRPr="006443BC" w:rsidRDefault="00974108" w:rsidP="00013522">
            <w:pPr>
              <w:spacing w:line="0" w:lineRule="atLeast"/>
              <w:rPr>
                <w:rFonts w:eastAsia="Times New Roman"/>
                <w:sz w:val="20"/>
                <w:szCs w:val="20"/>
              </w:rPr>
            </w:pPr>
          </w:p>
        </w:tc>
        <w:tc>
          <w:tcPr>
            <w:tcW w:w="1000" w:type="dxa"/>
          </w:tcPr>
          <w:p w14:paraId="208F65E4" w14:textId="77777777" w:rsidR="00974108" w:rsidRPr="006443BC" w:rsidRDefault="00974108" w:rsidP="00013522">
            <w:pPr>
              <w:spacing w:line="0" w:lineRule="atLeast"/>
              <w:rPr>
                <w:rFonts w:eastAsia="Times New Roman"/>
                <w:sz w:val="20"/>
                <w:szCs w:val="20"/>
              </w:rPr>
            </w:pPr>
          </w:p>
        </w:tc>
        <w:tc>
          <w:tcPr>
            <w:tcW w:w="1373" w:type="dxa"/>
          </w:tcPr>
          <w:p w14:paraId="38449779" w14:textId="77777777" w:rsidR="00974108" w:rsidRPr="006443BC" w:rsidRDefault="00974108" w:rsidP="00013522">
            <w:pPr>
              <w:spacing w:line="0" w:lineRule="atLeast"/>
              <w:rPr>
                <w:rFonts w:eastAsia="Times New Roman"/>
                <w:sz w:val="20"/>
                <w:szCs w:val="20"/>
              </w:rPr>
            </w:pPr>
          </w:p>
        </w:tc>
      </w:tr>
      <w:tr w:rsidR="00974108" w:rsidRPr="006443BC" w14:paraId="185DAD11" w14:textId="77777777" w:rsidTr="00013522">
        <w:trPr>
          <w:trHeight w:val="397"/>
          <w:jc w:val="center"/>
        </w:trPr>
        <w:tc>
          <w:tcPr>
            <w:tcW w:w="3539" w:type="dxa"/>
          </w:tcPr>
          <w:p w14:paraId="31A45335" w14:textId="77777777" w:rsidR="00974108" w:rsidRPr="006443BC" w:rsidRDefault="00974108" w:rsidP="00013522">
            <w:pPr>
              <w:spacing w:line="0" w:lineRule="atLeast"/>
              <w:rPr>
                <w:rFonts w:eastAsia="Times New Roman"/>
                <w:sz w:val="20"/>
                <w:szCs w:val="20"/>
              </w:rPr>
            </w:pPr>
          </w:p>
        </w:tc>
        <w:tc>
          <w:tcPr>
            <w:tcW w:w="1559" w:type="dxa"/>
          </w:tcPr>
          <w:p w14:paraId="0818EB94" w14:textId="77777777" w:rsidR="00974108" w:rsidRPr="006443BC" w:rsidRDefault="00974108" w:rsidP="00013522">
            <w:pPr>
              <w:spacing w:line="0" w:lineRule="atLeast"/>
              <w:rPr>
                <w:rFonts w:eastAsia="Times New Roman"/>
                <w:sz w:val="20"/>
                <w:szCs w:val="20"/>
              </w:rPr>
            </w:pPr>
          </w:p>
        </w:tc>
        <w:tc>
          <w:tcPr>
            <w:tcW w:w="709" w:type="dxa"/>
          </w:tcPr>
          <w:p w14:paraId="3F123FA4" w14:textId="77777777" w:rsidR="00974108" w:rsidRPr="006443BC" w:rsidRDefault="00974108" w:rsidP="00013522">
            <w:pPr>
              <w:spacing w:line="0" w:lineRule="atLeast"/>
              <w:rPr>
                <w:rFonts w:eastAsia="Times New Roman"/>
                <w:sz w:val="20"/>
                <w:szCs w:val="20"/>
              </w:rPr>
            </w:pPr>
          </w:p>
        </w:tc>
        <w:tc>
          <w:tcPr>
            <w:tcW w:w="1561" w:type="dxa"/>
          </w:tcPr>
          <w:p w14:paraId="3A205D3B" w14:textId="77777777" w:rsidR="00974108" w:rsidRPr="006443BC" w:rsidRDefault="00974108" w:rsidP="00013522">
            <w:pPr>
              <w:spacing w:line="0" w:lineRule="atLeast"/>
              <w:rPr>
                <w:rFonts w:eastAsia="Times New Roman"/>
                <w:sz w:val="20"/>
                <w:szCs w:val="20"/>
              </w:rPr>
            </w:pPr>
          </w:p>
        </w:tc>
        <w:tc>
          <w:tcPr>
            <w:tcW w:w="2408" w:type="dxa"/>
          </w:tcPr>
          <w:p w14:paraId="06A5746F" w14:textId="77777777" w:rsidR="00974108" w:rsidRPr="006443BC" w:rsidRDefault="00974108" w:rsidP="00013522">
            <w:pPr>
              <w:spacing w:line="0" w:lineRule="atLeast"/>
              <w:rPr>
                <w:rFonts w:eastAsia="Times New Roman"/>
                <w:sz w:val="20"/>
                <w:szCs w:val="20"/>
              </w:rPr>
            </w:pPr>
          </w:p>
        </w:tc>
        <w:tc>
          <w:tcPr>
            <w:tcW w:w="1843" w:type="dxa"/>
          </w:tcPr>
          <w:p w14:paraId="14706B31" w14:textId="77777777" w:rsidR="00974108" w:rsidRPr="006443BC" w:rsidRDefault="00974108" w:rsidP="00013522">
            <w:pPr>
              <w:spacing w:line="0" w:lineRule="atLeast"/>
              <w:rPr>
                <w:rFonts w:eastAsia="Times New Roman"/>
                <w:sz w:val="20"/>
                <w:szCs w:val="20"/>
              </w:rPr>
            </w:pPr>
          </w:p>
        </w:tc>
        <w:tc>
          <w:tcPr>
            <w:tcW w:w="1000" w:type="dxa"/>
          </w:tcPr>
          <w:p w14:paraId="37CCF85D" w14:textId="77777777" w:rsidR="00974108" w:rsidRPr="006443BC" w:rsidRDefault="00974108" w:rsidP="00013522">
            <w:pPr>
              <w:spacing w:line="0" w:lineRule="atLeast"/>
              <w:rPr>
                <w:rFonts w:eastAsia="Times New Roman"/>
                <w:sz w:val="20"/>
                <w:szCs w:val="20"/>
              </w:rPr>
            </w:pPr>
          </w:p>
        </w:tc>
        <w:tc>
          <w:tcPr>
            <w:tcW w:w="1373" w:type="dxa"/>
          </w:tcPr>
          <w:p w14:paraId="4D60DF27" w14:textId="77777777" w:rsidR="00974108" w:rsidRPr="006443BC" w:rsidRDefault="00974108" w:rsidP="00013522">
            <w:pPr>
              <w:spacing w:line="0" w:lineRule="atLeast"/>
              <w:rPr>
                <w:rFonts w:eastAsia="Times New Roman"/>
                <w:sz w:val="20"/>
                <w:szCs w:val="20"/>
              </w:rPr>
            </w:pPr>
          </w:p>
        </w:tc>
      </w:tr>
      <w:tr w:rsidR="00974108" w:rsidRPr="006443BC" w14:paraId="5F8D13C7" w14:textId="77777777" w:rsidTr="00013522">
        <w:trPr>
          <w:trHeight w:val="397"/>
          <w:jc w:val="center"/>
        </w:trPr>
        <w:tc>
          <w:tcPr>
            <w:tcW w:w="3539" w:type="dxa"/>
          </w:tcPr>
          <w:p w14:paraId="5CC52D1B" w14:textId="77777777" w:rsidR="00974108" w:rsidRPr="006443BC" w:rsidRDefault="00974108" w:rsidP="00013522">
            <w:pPr>
              <w:spacing w:line="0" w:lineRule="atLeast"/>
              <w:rPr>
                <w:rFonts w:eastAsia="Times New Roman"/>
                <w:sz w:val="20"/>
                <w:szCs w:val="20"/>
              </w:rPr>
            </w:pPr>
          </w:p>
        </w:tc>
        <w:tc>
          <w:tcPr>
            <w:tcW w:w="1559" w:type="dxa"/>
          </w:tcPr>
          <w:p w14:paraId="13604D09" w14:textId="77777777" w:rsidR="00974108" w:rsidRPr="006443BC" w:rsidRDefault="00974108" w:rsidP="00013522">
            <w:pPr>
              <w:spacing w:line="0" w:lineRule="atLeast"/>
              <w:rPr>
                <w:rFonts w:eastAsia="Times New Roman"/>
                <w:sz w:val="20"/>
                <w:szCs w:val="20"/>
              </w:rPr>
            </w:pPr>
          </w:p>
        </w:tc>
        <w:tc>
          <w:tcPr>
            <w:tcW w:w="709" w:type="dxa"/>
          </w:tcPr>
          <w:p w14:paraId="70781F25" w14:textId="77777777" w:rsidR="00974108" w:rsidRPr="006443BC" w:rsidRDefault="00974108" w:rsidP="00013522">
            <w:pPr>
              <w:spacing w:line="0" w:lineRule="atLeast"/>
              <w:rPr>
                <w:rFonts w:eastAsia="Times New Roman"/>
                <w:sz w:val="20"/>
                <w:szCs w:val="20"/>
              </w:rPr>
            </w:pPr>
          </w:p>
        </w:tc>
        <w:tc>
          <w:tcPr>
            <w:tcW w:w="1561" w:type="dxa"/>
          </w:tcPr>
          <w:p w14:paraId="4B4FB637" w14:textId="77777777" w:rsidR="00974108" w:rsidRPr="006443BC" w:rsidRDefault="00974108" w:rsidP="00013522">
            <w:pPr>
              <w:spacing w:line="0" w:lineRule="atLeast"/>
              <w:rPr>
                <w:rFonts w:eastAsia="Times New Roman"/>
                <w:sz w:val="20"/>
                <w:szCs w:val="20"/>
              </w:rPr>
            </w:pPr>
          </w:p>
        </w:tc>
        <w:tc>
          <w:tcPr>
            <w:tcW w:w="2408" w:type="dxa"/>
          </w:tcPr>
          <w:p w14:paraId="4C0E4BD9" w14:textId="77777777" w:rsidR="00974108" w:rsidRPr="006443BC" w:rsidRDefault="00974108" w:rsidP="00013522">
            <w:pPr>
              <w:spacing w:line="0" w:lineRule="atLeast"/>
              <w:rPr>
                <w:rFonts w:eastAsia="Times New Roman"/>
                <w:sz w:val="20"/>
                <w:szCs w:val="20"/>
              </w:rPr>
            </w:pPr>
          </w:p>
        </w:tc>
        <w:tc>
          <w:tcPr>
            <w:tcW w:w="1843" w:type="dxa"/>
          </w:tcPr>
          <w:p w14:paraId="5B80A4F0" w14:textId="77777777" w:rsidR="00974108" w:rsidRPr="006443BC" w:rsidRDefault="00974108" w:rsidP="00013522">
            <w:pPr>
              <w:spacing w:line="0" w:lineRule="atLeast"/>
              <w:rPr>
                <w:rFonts w:eastAsia="Times New Roman"/>
                <w:sz w:val="20"/>
                <w:szCs w:val="20"/>
              </w:rPr>
            </w:pPr>
          </w:p>
        </w:tc>
        <w:tc>
          <w:tcPr>
            <w:tcW w:w="1000" w:type="dxa"/>
          </w:tcPr>
          <w:p w14:paraId="7144749C" w14:textId="77777777" w:rsidR="00974108" w:rsidRPr="006443BC" w:rsidRDefault="00974108" w:rsidP="00013522">
            <w:pPr>
              <w:spacing w:line="0" w:lineRule="atLeast"/>
              <w:rPr>
                <w:rFonts w:eastAsia="Times New Roman"/>
                <w:sz w:val="20"/>
                <w:szCs w:val="20"/>
              </w:rPr>
            </w:pPr>
          </w:p>
        </w:tc>
        <w:tc>
          <w:tcPr>
            <w:tcW w:w="1373" w:type="dxa"/>
          </w:tcPr>
          <w:p w14:paraId="6A3A7450" w14:textId="77777777" w:rsidR="00974108" w:rsidRPr="006443BC" w:rsidRDefault="00974108" w:rsidP="00013522">
            <w:pPr>
              <w:spacing w:line="0" w:lineRule="atLeast"/>
              <w:rPr>
                <w:rFonts w:eastAsia="Times New Roman"/>
                <w:sz w:val="20"/>
                <w:szCs w:val="20"/>
              </w:rPr>
            </w:pPr>
          </w:p>
        </w:tc>
      </w:tr>
      <w:tr w:rsidR="00974108" w:rsidRPr="006443BC" w14:paraId="650737C0" w14:textId="77777777" w:rsidTr="00013522">
        <w:trPr>
          <w:trHeight w:val="397"/>
          <w:jc w:val="center"/>
        </w:trPr>
        <w:tc>
          <w:tcPr>
            <w:tcW w:w="3539" w:type="dxa"/>
          </w:tcPr>
          <w:p w14:paraId="423C96A7" w14:textId="77777777" w:rsidR="00974108" w:rsidRPr="006443BC" w:rsidRDefault="00974108" w:rsidP="00013522">
            <w:pPr>
              <w:spacing w:line="0" w:lineRule="atLeast"/>
              <w:rPr>
                <w:rFonts w:eastAsia="Times New Roman"/>
                <w:sz w:val="20"/>
                <w:szCs w:val="20"/>
              </w:rPr>
            </w:pPr>
          </w:p>
        </w:tc>
        <w:tc>
          <w:tcPr>
            <w:tcW w:w="1559" w:type="dxa"/>
          </w:tcPr>
          <w:p w14:paraId="296C6AF2" w14:textId="77777777" w:rsidR="00974108" w:rsidRPr="006443BC" w:rsidRDefault="00974108" w:rsidP="00013522">
            <w:pPr>
              <w:spacing w:line="0" w:lineRule="atLeast"/>
              <w:rPr>
                <w:rFonts w:eastAsia="Times New Roman"/>
                <w:sz w:val="20"/>
                <w:szCs w:val="20"/>
              </w:rPr>
            </w:pPr>
          </w:p>
        </w:tc>
        <w:tc>
          <w:tcPr>
            <w:tcW w:w="709" w:type="dxa"/>
          </w:tcPr>
          <w:p w14:paraId="3F4F9D6E" w14:textId="77777777" w:rsidR="00974108" w:rsidRPr="006443BC" w:rsidRDefault="00974108" w:rsidP="00013522">
            <w:pPr>
              <w:spacing w:line="0" w:lineRule="atLeast"/>
              <w:rPr>
                <w:rFonts w:eastAsia="Times New Roman"/>
                <w:sz w:val="20"/>
                <w:szCs w:val="20"/>
              </w:rPr>
            </w:pPr>
          </w:p>
        </w:tc>
        <w:tc>
          <w:tcPr>
            <w:tcW w:w="1561" w:type="dxa"/>
          </w:tcPr>
          <w:p w14:paraId="6C5764CB" w14:textId="77777777" w:rsidR="00974108" w:rsidRPr="006443BC" w:rsidRDefault="00974108" w:rsidP="00013522">
            <w:pPr>
              <w:spacing w:line="0" w:lineRule="atLeast"/>
              <w:rPr>
                <w:rFonts w:eastAsia="Times New Roman"/>
                <w:sz w:val="20"/>
                <w:szCs w:val="20"/>
              </w:rPr>
            </w:pPr>
          </w:p>
        </w:tc>
        <w:tc>
          <w:tcPr>
            <w:tcW w:w="2408" w:type="dxa"/>
          </w:tcPr>
          <w:p w14:paraId="6FC2A5CC" w14:textId="77777777" w:rsidR="00974108" w:rsidRPr="006443BC" w:rsidRDefault="00974108" w:rsidP="00013522">
            <w:pPr>
              <w:spacing w:line="0" w:lineRule="atLeast"/>
              <w:rPr>
                <w:rFonts w:eastAsia="Times New Roman"/>
                <w:sz w:val="20"/>
                <w:szCs w:val="20"/>
              </w:rPr>
            </w:pPr>
          </w:p>
        </w:tc>
        <w:tc>
          <w:tcPr>
            <w:tcW w:w="1843" w:type="dxa"/>
          </w:tcPr>
          <w:p w14:paraId="195F6C3D" w14:textId="77777777" w:rsidR="00974108" w:rsidRPr="006443BC" w:rsidRDefault="00974108" w:rsidP="00013522">
            <w:pPr>
              <w:spacing w:line="0" w:lineRule="atLeast"/>
              <w:rPr>
                <w:rFonts w:eastAsia="Times New Roman"/>
                <w:sz w:val="20"/>
                <w:szCs w:val="20"/>
              </w:rPr>
            </w:pPr>
          </w:p>
        </w:tc>
        <w:tc>
          <w:tcPr>
            <w:tcW w:w="1000" w:type="dxa"/>
          </w:tcPr>
          <w:p w14:paraId="7CC80DA3" w14:textId="77777777" w:rsidR="00974108" w:rsidRPr="006443BC" w:rsidRDefault="00974108" w:rsidP="00013522">
            <w:pPr>
              <w:spacing w:line="0" w:lineRule="atLeast"/>
              <w:rPr>
                <w:rFonts w:eastAsia="Times New Roman"/>
                <w:sz w:val="20"/>
                <w:szCs w:val="20"/>
              </w:rPr>
            </w:pPr>
          </w:p>
        </w:tc>
        <w:tc>
          <w:tcPr>
            <w:tcW w:w="1373" w:type="dxa"/>
          </w:tcPr>
          <w:p w14:paraId="21C0303C" w14:textId="77777777" w:rsidR="00974108" w:rsidRPr="006443BC" w:rsidRDefault="00974108" w:rsidP="00013522">
            <w:pPr>
              <w:spacing w:line="0" w:lineRule="atLeast"/>
              <w:rPr>
                <w:rFonts w:eastAsia="Times New Roman"/>
                <w:sz w:val="20"/>
                <w:szCs w:val="20"/>
              </w:rPr>
            </w:pPr>
          </w:p>
        </w:tc>
      </w:tr>
      <w:tr w:rsidR="00974108" w:rsidRPr="006443BC" w14:paraId="5CCF92D1" w14:textId="77777777" w:rsidTr="00013522">
        <w:trPr>
          <w:trHeight w:val="506"/>
          <w:jc w:val="center"/>
        </w:trPr>
        <w:tc>
          <w:tcPr>
            <w:tcW w:w="13992" w:type="dxa"/>
            <w:gridSpan w:val="8"/>
          </w:tcPr>
          <w:p w14:paraId="60F2A54D" w14:textId="77777777" w:rsidR="00974108" w:rsidRPr="006443BC" w:rsidRDefault="00974108" w:rsidP="00013522">
            <w:pPr>
              <w:spacing w:line="0" w:lineRule="atLeast"/>
              <w:rPr>
                <w:rFonts w:eastAsia="Times New Roman"/>
                <w:sz w:val="20"/>
                <w:szCs w:val="20"/>
              </w:rPr>
            </w:pPr>
            <w:r w:rsidRPr="006443BC">
              <w:rPr>
                <w:rFonts w:eastAsia="Times New Roman"/>
                <w:sz w:val="20"/>
                <w:szCs w:val="20"/>
              </w:rPr>
              <w:t>*preencher quando aferido</w:t>
            </w:r>
          </w:p>
          <w:p w14:paraId="57BC7208" w14:textId="77777777" w:rsidR="00974108" w:rsidRDefault="00974108" w:rsidP="0001352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736F8ECB" w14:textId="77777777" w:rsidR="00974108" w:rsidRDefault="00974108" w:rsidP="00013522">
            <w:pPr>
              <w:spacing w:line="0" w:lineRule="atLeast"/>
              <w:rPr>
                <w:rFonts w:eastAsia="Times New Roman"/>
                <w:sz w:val="20"/>
                <w:szCs w:val="20"/>
              </w:rPr>
            </w:pPr>
          </w:p>
          <w:p w14:paraId="19C6058C" w14:textId="77777777" w:rsidR="00974108" w:rsidRPr="006443BC" w:rsidRDefault="00974108" w:rsidP="00013522">
            <w:pPr>
              <w:spacing w:line="0" w:lineRule="atLeast"/>
              <w:rPr>
                <w:rFonts w:eastAsia="Times New Roman"/>
                <w:sz w:val="20"/>
                <w:szCs w:val="20"/>
              </w:rPr>
            </w:pPr>
          </w:p>
        </w:tc>
      </w:tr>
    </w:tbl>
    <w:p w14:paraId="442644C8" w14:textId="17195D00" w:rsidR="00974108" w:rsidRDefault="00974108"/>
    <w:tbl>
      <w:tblPr>
        <w:tblStyle w:val="Tabelacomgrade"/>
        <w:tblW w:w="0" w:type="auto"/>
        <w:jc w:val="center"/>
        <w:tblLayout w:type="fixed"/>
        <w:tblLook w:val="04A0" w:firstRow="1" w:lastRow="0" w:firstColumn="1" w:lastColumn="0" w:noHBand="0" w:noVBand="1"/>
      </w:tblPr>
      <w:tblGrid>
        <w:gridCol w:w="3539"/>
        <w:gridCol w:w="2268"/>
        <w:gridCol w:w="3969"/>
        <w:gridCol w:w="1843"/>
        <w:gridCol w:w="1000"/>
        <w:gridCol w:w="1373"/>
      </w:tblGrid>
      <w:tr w:rsidR="00974108" w:rsidRPr="006443BC" w14:paraId="380F8558" w14:textId="77777777" w:rsidTr="00013522">
        <w:trPr>
          <w:trHeight w:val="283"/>
          <w:jc w:val="center"/>
        </w:trPr>
        <w:tc>
          <w:tcPr>
            <w:tcW w:w="13992" w:type="dxa"/>
            <w:gridSpan w:val="6"/>
            <w:vAlign w:val="center"/>
          </w:tcPr>
          <w:p w14:paraId="03859E1E" w14:textId="77777777" w:rsidR="00974108" w:rsidRPr="006443BC" w:rsidRDefault="00974108" w:rsidP="00013522">
            <w:pPr>
              <w:spacing w:line="0" w:lineRule="atLeast"/>
              <w:rPr>
                <w:rFonts w:eastAsia="Times New Roman"/>
                <w:sz w:val="20"/>
                <w:szCs w:val="20"/>
              </w:rPr>
            </w:pPr>
            <w:r>
              <w:rPr>
                <w:rFonts w:eastAsia="Times New Roman"/>
                <w:sz w:val="20"/>
                <w:szCs w:val="20"/>
              </w:rPr>
              <w:t>0</w:t>
            </w:r>
            <w:r w:rsidRPr="006443BC">
              <w:rPr>
                <w:rFonts w:eastAsia="Times New Roman"/>
                <w:sz w:val="20"/>
                <w:szCs w:val="20"/>
              </w:rPr>
              <w:t>3</w:t>
            </w:r>
            <w:r>
              <w:rPr>
                <w:rFonts w:eastAsia="Times New Roman"/>
                <w:sz w:val="20"/>
                <w:szCs w:val="20"/>
              </w:rPr>
              <w:t>-</w:t>
            </w:r>
            <w:r w:rsidRPr="006443BC">
              <w:rPr>
                <w:rFonts w:eastAsia="Times New Roman"/>
                <w:sz w:val="20"/>
                <w:szCs w:val="20"/>
              </w:rPr>
              <w:t xml:space="preserve"> Controle integrado de pragas</w:t>
            </w:r>
          </w:p>
        </w:tc>
      </w:tr>
      <w:tr w:rsidR="00974108" w:rsidRPr="006443BC" w14:paraId="3A22C667" w14:textId="77777777" w:rsidTr="00013522">
        <w:trPr>
          <w:trHeight w:val="378"/>
          <w:jc w:val="center"/>
        </w:trPr>
        <w:tc>
          <w:tcPr>
            <w:tcW w:w="3539" w:type="dxa"/>
            <w:vAlign w:val="center"/>
          </w:tcPr>
          <w:p w14:paraId="467B4D65"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Área/instalação/equipamento (conforme plano de inspeção)</w:t>
            </w:r>
          </w:p>
        </w:tc>
        <w:tc>
          <w:tcPr>
            <w:tcW w:w="2268" w:type="dxa"/>
            <w:vAlign w:val="center"/>
          </w:tcPr>
          <w:p w14:paraId="03550006"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Há conformidade?</w:t>
            </w:r>
          </w:p>
          <w:p w14:paraId="6EEEA1F8"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(sim ou não)</w:t>
            </w:r>
          </w:p>
        </w:tc>
        <w:tc>
          <w:tcPr>
            <w:tcW w:w="3969" w:type="dxa"/>
            <w:vAlign w:val="center"/>
          </w:tcPr>
          <w:p w14:paraId="53C8A559"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Compatibilidade com os registros in loco da empresa? (sim ou não)</w:t>
            </w:r>
          </w:p>
        </w:tc>
        <w:tc>
          <w:tcPr>
            <w:tcW w:w="1843" w:type="dxa"/>
            <w:vAlign w:val="center"/>
          </w:tcPr>
          <w:p w14:paraId="537C3AA5"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Data</w:t>
            </w:r>
          </w:p>
        </w:tc>
        <w:tc>
          <w:tcPr>
            <w:tcW w:w="1000" w:type="dxa"/>
            <w:vAlign w:val="center"/>
          </w:tcPr>
          <w:p w14:paraId="5FE2BAAF"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Horário</w:t>
            </w:r>
          </w:p>
        </w:tc>
        <w:tc>
          <w:tcPr>
            <w:tcW w:w="1373" w:type="dxa"/>
            <w:vAlign w:val="center"/>
          </w:tcPr>
          <w:p w14:paraId="1820B740" w14:textId="77777777" w:rsidR="00974108" w:rsidRPr="006443BC" w:rsidRDefault="00974108" w:rsidP="00013522">
            <w:pPr>
              <w:spacing w:line="0" w:lineRule="atLeast"/>
              <w:jc w:val="center"/>
              <w:rPr>
                <w:rFonts w:eastAsia="Times New Roman"/>
                <w:sz w:val="20"/>
                <w:szCs w:val="20"/>
              </w:rPr>
            </w:pPr>
            <w:r w:rsidRPr="006443BC">
              <w:rPr>
                <w:rFonts w:eastAsia="Times New Roman"/>
                <w:sz w:val="20"/>
                <w:szCs w:val="20"/>
              </w:rPr>
              <w:t>Responsável</w:t>
            </w:r>
          </w:p>
        </w:tc>
      </w:tr>
      <w:tr w:rsidR="00974108" w:rsidRPr="006443BC" w14:paraId="245BDFF9" w14:textId="77777777" w:rsidTr="00013522">
        <w:trPr>
          <w:trHeight w:val="397"/>
          <w:jc w:val="center"/>
        </w:trPr>
        <w:tc>
          <w:tcPr>
            <w:tcW w:w="3539" w:type="dxa"/>
          </w:tcPr>
          <w:p w14:paraId="63222114" w14:textId="77777777" w:rsidR="00974108" w:rsidRPr="006443BC" w:rsidRDefault="00974108" w:rsidP="00013522">
            <w:pPr>
              <w:spacing w:line="0" w:lineRule="atLeast"/>
              <w:rPr>
                <w:rFonts w:eastAsia="Times New Roman"/>
                <w:sz w:val="20"/>
                <w:szCs w:val="20"/>
              </w:rPr>
            </w:pPr>
          </w:p>
        </w:tc>
        <w:tc>
          <w:tcPr>
            <w:tcW w:w="2268" w:type="dxa"/>
          </w:tcPr>
          <w:p w14:paraId="2F5BD6EE" w14:textId="77777777" w:rsidR="00974108" w:rsidRPr="006443BC" w:rsidRDefault="00974108" w:rsidP="00013522">
            <w:pPr>
              <w:spacing w:line="0" w:lineRule="atLeast"/>
              <w:rPr>
                <w:rFonts w:eastAsia="Times New Roman"/>
                <w:sz w:val="20"/>
                <w:szCs w:val="20"/>
              </w:rPr>
            </w:pPr>
          </w:p>
        </w:tc>
        <w:tc>
          <w:tcPr>
            <w:tcW w:w="3969" w:type="dxa"/>
          </w:tcPr>
          <w:p w14:paraId="71513A0E" w14:textId="77777777" w:rsidR="00974108" w:rsidRPr="006443BC" w:rsidRDefault="00974108" w:rsidP="00013522">
            <w:pPr>
              <w:spacing w:line="0" w:lineRule="atLeast"/>
              <w:rPr>
                <w:rFonts w:eastAsia="Times New Roman"/>
                <w:sz w:val="20"/>
                <w:szCs w:val="20"/>
              </w:rPr>
            </w:pPr>
          </w:p>
        </w:tc>
        <w:tc>
          <w:tcPr>
            <w:tcW w:w="1843" w:type="dxa"/>
          </w:tcPr>
          <w:p w14:paraId="542D23DF" w14:textId="77777777" w:rsidR="00974108" w:rsidRPr="006443BC" w:rsidRDefault="00974108" w:rsidP="00013522">
            <w:pPr>
              <w:spacing w:line="0" w:lineRule="atLeast"/>
              <w:rPr>
                <w:rFonts w:eastAsia="Times New Roman"/>
                <w:sz w:val="20"/>
                <w:szCs w:val="20"/>
              </w:rPr>
            </w:pPr>
          </w:p>
        </w:tc>
        <w:tc>
          <w:tcPr>
            <w:tcW w:w="1000" w:type="dxa"/>
          </w:tcPr>
          <w:p w14:paraId="62C5F45B" w14:textId="77777777" w:rsidR="00974108" w:rsidRPr="006443BC" w:rsidRDefault="00974108" w:rsidP="00013522">
            <w:pPr>
              <w:spacing w:line="0" w:lineRule="atLeast"/>
              <w:rPr>
                <w:rFonts w:eastAsia="Times New Roman"/>
                <w:sz w:val="20"/>
                <w:szCs w:val="20"/>
              </w:rPr>
            </w:pPr>
          </w:p>
        </w:tc>
        <w:tc>
          <w:tcPr>
            <w:tcW w:w="1373" w:type="dxa"/>
          </w:tcPr>
          <w:p w14:paraId="5F3C38CC" w14:textId="77777777" w:rsidR="00974108" w:rsidRPr="006443BC" w:rsidRDefault="00974108" w:rsidP="00013522">
            <w:pPr>
              <w:spacing w:line="0" w:lineRule="atLeast"/>
              <w:rPr>
                <w:rFonts w:eastAsia="Times New Roman"/>
                <w:sz w:val="20"/>
                <w:szCs w:val="20"/>
              </w:rPr>
            </w:pPr>
          </w:p>
        </w:tc>
      </w:tr>
      <w:tr w:rsidR="00974108" w:rsidRPr="006443BC" w14:paraId="178389BC" w14:textId="77777777" w:rsidTr="00013522">
        <w:trPr>
          <w:trHeight w:val="397"/>
          <w:jc w:val="center"/>
        </w:trPr>
        <w:tc>
          <w:tcPr>
            <w:tcW w:w="3539" w:type="dxa"/>
          </w:tcPr>
          <w:p w14:paraId="73AC2294" w14:textId="77777777" w:rsidR="00974108" w:rsidRPr="006443BC" w:rsidRDefault="00974108" w:rsidP="00013522">
            <w:pPr>
              <w:spacing w:line="0" w:lineRule="atLeast"/>
              <w:rPr>
                <w:rFonts w:eastAsia="Times New Roman"/>
                <w:sz w:val="20"/>
                <w:szCs w:val="20"/>
              </w:rPr>
            </w:pPr>
          </w:p>
        </w:tc>
        <w:tc>
          <w:tcPr>
            <w:tcW w:w="2268" w:type="dxa"/>
          </w:tcPr>
          <w:p w14:paraId="2DB780C7" w14:textId="77777777" w:rsidR="00974108" w:rsidRPr="006443BC" w:rsidRDefault="00974108" w:rsidP="00013522">
            <w:pPr>
              <w:spacing w:line="0" w:lineRule="atLeast"/>
              <w:rPr>
                <w:rFonts w:eastAsia="Times New Roman"/>
                <w:sz w:val="20"/>
                <w:szCs w:val="20"/>
              </w:rPr>
            </w:pPr>
          </w:p>
        </w:tc>
        <w:tc>
          <w:tcPr>
            <w:tcW w:w="3969" w:type="dxa"/>
          </w:tcPr>
          <w:p w14:paraId="73D41341" w14:textId="77777777" w:rsidR="00974108" w:rsidRPr="006443BC" w:rsidRDefault="00974108" w:rsidP="00013522">
            <w:pPr>
              <w:spacing w:line="0" w:lineRule="atLeast"/>
              <w:rPr>
                <w:rFonts w:eastAsia="Times New Roman"/>
                <w:sz w:val="20"/>
                <w:szCs w:val="20"/>
              </w:rPr>
            </w:pPr>
          </w:p>
        </w:tc>
        <w:tc>
          <w:tcPr>
            <w:tcW w:w="1843" w:type="dxa"/>
          </w:tcPr>
          <w:p w14:paraId="29F390F6" w14:textId="77777777" w:rsidR="00974108" w:rsidRPr="006443BC" w:rsidRDefault="00974108" w:rsidP="00013522">
            <w:pPr>
              <w:spacing w:line="0" w:lineRule="atLeast"/>
              <w:rPr>
                <w:rFonts w:eastAsia="Times New Roman"/>
                <w:sz w:val="20"/>
                <w:szCs w:val="20"/>
              </w:rPr>
            </w:pPr>
          </w:p>
        </w:tc>
        <w:tc>
          <w:tcPr>
            <w:tcW w:w="1000" w:type="dxa"/>
          </w:tcPr>
          <w:p w14:paraId="000CFA06" w14:textId="77777777" w:rsidR="00974108" w:rsidRPr="006443BC" w:rsidRDefault="00974108" w:rsidP="00013522">
            <w:pPr>
              <w:spacing w:line="0" w:lineRule="atLeast"/>
              <w:rPr>
                <w:rFonts w:eastAsia="Times New Roman"/>
                <w:sz w:val="20"/>
                <w:szCs w:val="20"/>
              </w:rPr>
            </w:pPr>
          </w:p>
        </w:tc>
        <w:tc>
          <w:tcPr>
            <w:tcW w:w="1373" w:type="dxa"/>
          </w:tcPr>
          <w:p w14:paraId="0CE064B1" w14:textId="77777777" w:rsidR="00974108" w:rsidRPr="006443BC" w:rsidRDefault="00974108" w:rsidP="00013522">
            <w:pPr>
              <w:spacing w:line="0" w:lineRule="atLeast"/>
              <w:rPr>
                <w:rFonts w:eastAsia="Times New Roman"/>
                <w:sz w:val="20"/>
                <w:szCs w:val="20"/>
              </w:rPr>
            </w:pPr>
          </w:p>
        </w:tc>
      </w:tr>
      <w:tr w:rsidR="00974108" w:rsidRPr="006443BC" w14:paraId="2B8A5431" w14:textId="77777777" w:rsidTr="00013522">
        <w:trPr>
          <w:trHeight w:val="397"/>
          <w:jc w:val="center"/>
        </w:trPr>
        <w:tc>
          <w:tcPr>
            <w:tcW w:w="3539" w:type="dxa"/>
          </w:tcPr>
          <w:p w14:paraId="2C47B19B" w14:textId="77777777" w:rsidR="00974108" w:rsidRPr="006443BC" w:rsidRDefault="00974108" w:rsidP="00013522">
            <w:pPr>
              <w:spacing w:line="0" w:lineRule="atLeast"/>
              <w:rPr>
                <w:rFonts w:eastAsia="Times New Roman"/>
                <w:sz w:val="20"/>
                <w:szCs w:val="20"/>
              </w:rPr>
            </w:pPr>
          </w:p>
        </w:tc>
        <w:tc>
          <w:tcPr>
            <w:tcW w:w="2268" w:type="dxa"/>
          </w:tcPr>
          <w:p w14:paraId="55755374" w14:textId="77777777" w:rsidR="00974108" w:rsidRPr="006443BC" w:rsidRDefault="00974108" w:rsidP="00013522">
            <w:pPr>
              <w:spacing w:line="0" w:lineRule="atLeast"/>
              <w:rPr>
                <w:rFonts w:eastAsia="Times New Roman"/>
                <w:sz w:val="20"/>
                <w:szCs w:val="20"/>
              </w:rPr>
            </w:pPr>
          </w:p>
        </w:tc>
        <w:tc>
          <w:tcPr>
            <w:tcW w:w="3969" w:type="dxa"/>
          </w:tcPr>
          <w:p w14:paraId="110F7018" w14:textId="77777777" w:rsidR="00974108" w:rsidRPr="006443BC" w:rsidRDefault="00974108" w:rsidP="00013522">
            <w:pPr>
              <w:spacing w:line="0" w:lineRule="atLeast"/>
              <w:rPr>
                <w:rFonts w:eastAsia="Times New Roman"/>
                <w:sz w:val="20"/>
                <w:szCs w:val="20"/>
              </w:rPr>
            </w:pPr>
          </w:p>
        </w:tc>
        <w:tc>
          <w:tcPr>
            <w:tcW w:w="1843" w:type="dxa"/>
          </w:tcPr>
          <w:p w14:paraId="184C123A" w14:textId="77777777" w:rsidR="00974108" w:rsidRPr="006443BC" w:rsidRDefault="00974108" w:rsidP="00013522">
            <w:pPr>
              <w:spacing w:line="0" w:lineRule="atLeast"/>
              <w:rPr>
                <w:rFonts w:eastAsia="Times New Roman"/>
                <w:sz w:val="20"/>
                <w:szCs w:val="20"/>
              </w:rPr>
            </w:pPr>
          </w:p>
        </w:tc>
        <w:tc>
          <w:tcPr>
            <w:tcW w:w="1000" w:type="dxa"/>
          </w:tcPr>
          <w:p w14:paraId="3963F5D1" w14:textId="77777777" w:rsidR="00974108" w:rsidRPr="006443BC" w:rsidRDefault="00974108" w:rsidP="00013522">
            <w:pPr>
              <w:spacing w:line="0" w:lineRule="atLeast"/>
              <w:rPr>
                <w:rFonts w:eastAsia="Times New Roman"/>
                <w:sz w:val="20"/>
                <w:szCs w:val="20"/>
              </w:rPr>
            </w:pPr>
          </w:p>
        </w:tc>
        <w:tc>
          <w:tcPr>
            <w:tcW w:w="1373" w:type="dxa"/>
          </w:tcPr>
          <w:p w14:paraId="4ADA15FC" w14:textId="77777777" w:rsidR="00974108" w:rsidRPr="006443BC" w:rsidRDefault="00974108" w:rsidP="00013522">
            <w:pPr>
              <w:spacing w:line="0" w:lineRule="atLeast"/>
              <w:rPr>
                <w:rFonts w:eastAsia="Times New Roman"/>
                <w:sz w:val="20"/>
                <w:szCs w:val="20"/>
              </w:rPr>
            </w:pPr>
          </w:p>
        </w:tc>
      </w:tr>
      <w:tr w:rsidR="00974108" w:rsidRPr="006443BC" w14:paraId="51663CEE" w14:textId="77777777" w:rsidTr="00013522">
        <w:trPr>
          <w:trHeight w:val="397"/>
          <w:jc w:val="center"/>
        </w:trPr>
        <w:tc>
          <w:tcPr>
            <w:tcW w:w="3539" w:type="dxa"/>
          </w:tcPr>
          <w:p w14:paraId="74CCA800" w14:textId="77777777" w:rsidR="00974108" w:rsidRPr="006443BC" w:rsidRDefault="00974108" w:rsidP="00013522">
            <w:pPr>
              <w:spacing w:line="0" w:lineRule="atLeast"/>
              <w:rPr>
                <w:rFonts w:eastAsia="Times New Roman"/>
                <w:sz w:val="20"/>
                <w:szCs w:val="20"/>
              </w:rPr>
            </w:pPr>
          </w:p>
        </w:tc>
        <w:tc>
          <w:tcPr>
            <w:tcW w:w="2268" w:type="dxa"/>
          </w:tcPr>
          <w:p w14:paraId="6A55FDC9" w14:textId="77777777" w:rsidR="00974108" w:rsidRPr="006443BC" w:rsidRDefault="00974108" w:rsidP="00013522">
            <w:pPr>
              <w:spacing w:line="0" w:lineRule="atLeast"/>
              <w:rPr>
                <w:rFonts w:eastAsia="Times New Roman"/>
                <w:sz w:val="20"/>
                <w:szCs w:val="20"/>
              </w:rPr>
            </w:pPr>
          </w:p>
        </w:tc>
        <w:tc>
          <w:tcPr>
            <w:tcW w:w="3969" w:type="dxa"/>
          </w:tcPr>
          <w:p w14:paraId="7FF5F689" w14:textId="77777777" w:rsidR="00974108" w:rsidRPr="006443BC" w:rsidRDefault="00974108" w:rsidP="00013522">
            <w:pPr>
              <w:spacing w:line="0" w:lineRule="atLeast"/>
              <w:rPr>
                <w:rFonts w:eastAsia="Times New Roman"/>
                <w:sz w:val="20"/>
                <w:szCs w:val="20"/>
              </w:rPr>
            </w:pPr>
          </w:p>
        </w:tc>
        <w:tc>
          <w:tcPr>
            <w:tcW w:w="1843" w:type="dxa"/>
          </w:tcPr>
          <w:p w14:paraId="19FFE2E7" w14:textId="77777777" w:rsidR="00974108" w:rsidRPr="006443BC" w:rsidRDefault="00974108" w:rsidP="00013522">
            <w:pPr>
              <w:spacing w:line="0" w:lineRule="atLeast"/>
              <w:rPr>
                <w:rFonts w:eastAsia="Times New Roman"/>
                <w:sz w:val="20"/>
                <w:szCs w:val="20"/>
              </w:rPr>
            </w:pPr>
          </w:p>
        </w:tc>
        <w:tc>
          <w:tcPr>
            <w:tcW w:w="1000" w:type="dxa"/>
          </w:tcPr>
          <w:p w14:paraId="08B07896" w14:textId="77777777" w:rsidR="00974108" w:rsidRPr="006443BC" w:rsidRDefault="00974108" w:rsidP="00013522">
            <w:pPr>
              <w:spacing w:line="0" w:lineRule="atLeast"/>
              <w:rPr>
                <w:rFonts w:eastAsia="Times New Roman"/>
                <w:sz w:val="20"/>
                <w:szCs w:val="20"/>
              </w:rPr>
            </w:pPr>
          </w:p>
        </w:tc>
        <w:tc>
          <w:tcPr>
            <w:tcW w:w="1373" w:type="dxa"/>
          </w:tcPr>
          <w:p w14:paraId="750EBC99" w14:textId="77777777" w:rsidR="00974108" w:rsidRPr="006443BC" w:rsidRDefault="00974108" w:rsidP="00013522">
            <w:pPr>
              <w:spacing w:line="0" w:lineRule="atLeast"/>
              <w:rPr>
                <w:rFonts w:eastAsia="Times New Roman"/>
                <w:sz w:val="20"/>
                <w:szCs w:val="20"/>
              </w:rPr>
            </w:pPr>
          </w:p>
        </w:tc>
      </w:tr>
      <w:tr w:rsidR="00974108" w:rsidRPr="006443BC" w14:paraId="744F10D2" w14:textId="77777777" w:rsidTr="00013522">
        <w:trPr>
          <w:trHeight w:val="397"/>
          <w:jc w:val="center"/>
        </w:trPr>
        <w:tc>
          <w:tcPr>
            <w:tcW w:w="3539" w:type="dxa"/>
          </w:tcPr>
          <w:p w14:paraId="5A3C6055" w14:textId="77777777" w:rsidR="00974108" w:rsidRPr="006443BC" w:rsidRDefault="00974108" w:rsidP="00013522">
            <w:pPr>
              <w:spacing w:line="0" w:lineRule="atLeast"/>
              <w:rPr>
                <w:rFonts w:eastAsia="Times New Roman"/>
                <w:sz w:val="20"/>
                <w:szCs w:val="20"/>
              </w:rPr>
            </w:pPr>
          </w:p>
        </w:tc>
        <w:tc>
          <w:tcPr>
            <w:tcW w:w="2268" w:type="dxa"/>
          </w:tcPr>
          <w:p w14:paraId="59488FF8" w14:textId="77777777" w:rsidR="00974108" w:rsidRPr="006443BC" w:rsidRDefault="00974108" w:rsidP="00013522">
            <w:pPr>
              <w:spacing w:line="0" w:lineRule="atLeast"/>
              <w:rPr>
                <w:rFonts w:eastAsia="Times New Roman"/>
                <w:sz w:val="20"/>
                <w:szCs w:val="20"/>
              </w:rPr>
            </w:pPr>
          </w:p>
        </w:tc>
        <w:tc>
          <w:tcPr>
            <w:tcW w:w="3969" w:type="dxa"/>
          </w:tcPr>
          <w:p w14:paraId="4FC7F6EF" w14:textId="77777777" w:rsidR="00974108" w:rsidRPr="006443BC" w:rsidRDefault="00974108" w:rsidP="00013522">
            <w:pPr>
              <w:spacing w:line="0" w:lineRule="atLeast"/>
              <w:rPr>
                <w:rFonts w:eastAsia="Times New Roman"/>
                <w:sz w:val="20"/>
                <w:szCs w:val="20"/>
              </w:rPr>
            </w:pPr>
          </w:p>
        </w:tc>
        <w:tc>
          <w:tcPr>
            <w:tcW w:w="1843" w:type="dxa"/>
          </w:tcPr>
          <w:p w14:paraId="4559007F" w14:textId="77777777" w:rsidR="00974108" w:rsidRPr="006443BC" w:rsidRDefault="00974108" w:rsidP="00013522">
            <w:pPr>
              <w:spacing w:line="0" w:lineRule="atLeast"/>
              <w:rPr>
                <w:rFonts w:eastAsia="Times New Roman"/>
                <w:sz w:val="20"/>
                <w:szCs w:val="20"/>
              </w:rPr>
            </w:pPr>
          </w:p>
        </w:tc>
        <w:tc>
          <w:tcPr>
            <w:tcW w:w="1000" w:type="dxa"/>
          </w:tcPr>
          <w:p w14:paraId="0274E188" w14:textId="77777777" w:rsidR="00974108" w:rsidRPr="006443BC" w:rsidRDefault="00974108" w:rsidP="00013522">
            <w:pPr>
              <w:spacing w:line="0" w:lineRule="atLeast"/>
              <w:rPr>
                <w:rFonts w:eastAsia="Times New Roman"/>
                <w:sz w:val="20"/>
                <w:szCs w:val="20"/>
              </w:rPr>
            </w:pPr>
          </w:p>
        </w:tc>
        <w:tc>
          <w:tcPr>
            <w:tcW w:w="1373" w:type="dxa"/>
          </w:tcPr>
          <w:p w14:paraId="58FCC644" w14:textId="77777777" w:rsidR="00974108" w:rsidRPr="006443BC" w:rsidRDefault="00974108" w:rsidP="00013522">
            <w:pPr>
              <w:spacing w:line="0" w:lineRule="atLeast"/>
              <w:rPr>
                <w:rFonts w:eastAsia="Times New Roman"/>
                <w:sz w:val="20"/>
                <w:szCs w:val="20"/>
              </w:rPr>
            </w:pPr>
          </w:p>
        </w:tc>
      </w:tr>
      <w:tr w:rsidR="00974108" w:rsidRPr="006443BC" w14:paraId="000850E1" w14:textId="77777777" w:rsidTr="00013522">
        <w:trPr>
          <w:trHeight w:val="375"/>
          <w:jc w:val="center"/>
        </w:trPr>
        <w:tc>
          <w:tcPr>
            <w:tcW w:w="13992" w:type="dxa"/>
            <w:gridSpan w:val="6"/>
          </w:tcPr>
          <w:p w14:paraId="18452B46" w14:textId="77777777" w:rsidR="00974108" w:rsidRDefault="00974108" w:rsidP="0001352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3099CDF5" w14:textId="77777777" w:rsidR="00974108" w:rsidRDefault="00974108" w:rsidP="00013522">
            <w:pPr>
              <w:spacing w:line="0" w:lineRule="atLeast"/>
              <w:rPr>
                <w:rFonts w:eastAsia="Times New Roman"/>
                <w:sz w:val="20"/>
                <w:szCs w:val="20"/>
              </w:rPr>
            </w:pPr>
          </w:p>
          <w:p w14:paraId="177F0C52" w14:textId="77777777" w:rsidR="00974108" w:rsidRPr="006443BC" w:rsidRDefault="00974108" w:rsidP="00013522">
            <w:pPr>
              <w:spacing w:line="0" w:lineRule="atLeast"/>
              <w:rPr>
                <w:rFonts w:eastAsia="Times New Roman"/>
                <w:sz w:val="20"/>
                <w:szCs w:val="20"/>
              </w:rPr>
            </w:pPr>
          </w:p>
        </w:tc>
      </w:tr>
    </w:tbl>
    <w:p w14:paraId="431199D9" w14:textId="2DBD10DB" w:rsidR="00974108" w:rsidRDefault="00974108"/>
    <w:tbl>
      <w:tblPr>
        <w:tblStyle w:val="Tabelacomgrade"/>
        <w:tblW w:w="0" w:type="auto"/>
        <w:jc w:val="center"/>
        <w:tblLayout w:type="fixed"/>
        <w:tblLook w:val="04A0" w:firstRow="1" w:lastRow="0" w:firstColumn="1" w:lastColumn="0" w:noHBand="0" w:noVBand="1"/>
      </w:tblPr>
      <w:tblGrid>
        <w:gridCol w:w="2830"/>
        <w:gridCol w:w="1276"/>
        <w:gridCol w:w="2410"/>
        <w:gridCol w:w="1701"/>
        <w:gridCol w:w="1984"/>
        <w:gridCol w:w="1418"/>
        <w:gridCol w:w="992"/>
        <w:gridCol w:w="1381"/>
      </w:tblGrid>
      <w:tr w:rsidR="00974108" w:rsidRPr="006443BC" w14:paraId="6282B62A" w14:textId="77777777" w:rsidTr="00013522">
        <w:trPr>
          <w:trHeight w:val="283"/>
          <w:jc w:val="center"/>
        </w:trPr>
        <w:tc>
          <w:tcPr>
            <w:tcW w:w="13992" w:type="dxa"/>
            <w:gridSpan w:val="8"/>
            <w:vAlign w:val="center"/>
          </w:tcPr>
          <w:p w14:paraId="57FEBC17" w14:textId="77777777" w:rsidR="00974108" w:rsidRPr="006443BC" w:rsidRDefault="00974108" w:rsidP="00013522">
            <w:pPr>
              <w:spacing w:line="0" w:lineRule="atLeast"/>
              <w:rPr>
                <w:rFonts w:eastAsia="Times New Roman"/>
                <w:sz w:val="20"/>
                <w:szCs w:val="20"/>
              </w:rPr>
            </w:pPr>
            <w:r>
              <w:rPr>
                <w:rFonts w:eastAsia="Times New Roman"/>
                <w:sz w:val="20"/>
                <w:szCs w:val="20"/>
              </w:rPr>
              <w:t>04-</w:t>
            </w:r>
            <w:r w:rsidRPr="006443BC">
              <w:rPr>
                <w:rFonts w:eastAsia="Times New Roman"/>
                <w:sz w:val="20"/>
                <w:szCs w:val="20"/>
              </w:rPr>
              <w:t xml:space="preserve"> Higiene industrial e operacional</w:t>
            </w:r>
          </w:p>
        </w:tc>
      </w:tr>
      <w:tr w:rsidR="00974108" w:rsidRPr="00251739" w14:paraId="2B55D341" w14:textId="77777777" w:rsidTr="00013522">
        <w:trPr>
          <w:trHeight w:val="321"/>
          <w:jc w:val="center"/>
        </w:trPr>
        <w:tc>
          <w:tcPr>
            <w:tcW w:w="2830" w:type="dxa"/>
            <w:vAlign w:val="center"/>
          </w:tcPr>
          <w:p w14:paraId="4B93541B"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lastRenderedPageBreak/>
              <w:t>Área/instalação/equipamento (conforme plano de inspeção)</w:t>
            </w:r>
          </w:p>
        </w:tc>
        <w:tc>
          <w:tcPr>
            <w:tcW w:w="1276" w:type="dxa"/>
            <w:vAlign w:val="center"/>
          </w:tcPr>
          <w:p w14:paraId="6E0E6A65"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Pré-operacional</w:t>
            </w:r>
          </w:p>
        </w:tc>
        <w:tc>
          <w:tcPr>
            <w:tcW w:w="2410" w:type="dxa"/>
            <w:vAlign w:val="center"/>
          </w:tcPr>
          <w:p w14:paraId="3A1495AF"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Implementação/monitoramento/verificação/ação corretiva</w:t>
            </w:r>
          </w:p>
        </w:tc>
        <w:tc>
          <w:tcPr>
            <w:tcW w:w="1701" w:type="dxa"/>
            <w:vAlign w:val="center"/>
          </w:tcPr>
          <w:p w14:paraId="42BF311E" w14:textId="77777777" w:rsidR="00974108" w:rsidRPr="00251739" w:rsidRDefault="00974108" w:rsidP="00013522">
            <w:pPr>
              <w:spacing w:line="0" w:lineRule="atLeast"/>
              <w:ind w:left="80"/>
              <w:jc w:val="center"/>
              <w:rPr>
                <w:rFonts w:eastAsia="Times New Roman"/>
                <w:sz w:val="20"/>
                <w:szCs w:val="20"/>
              </w:rPr>
            </w:pPr>
            <w:r w:rsidRPr="00251739">
              <w:rPr>
                <w:rFonts w:eastAsia="Times New Roman"/>
                <w:sz w:val="20"/>
                <w:szCs w:val="20"/>
              </w:rPr>
              <w:t>Há conformidade?</w:t>
            </w:r>
            <w:r>
              <w:rPr>
                <w:rFonts w:eastAsia="Times New Roman"/>
                <w:sz w:val="20"/>
                <w:szCs w:val="20"/>
              </w:rPr>
              <w:t xml:space="preserve"> </w:t>
            </w:r>
            <w:r w:rsidRPr="00251739">
              <w:rPr>
                <w:rFonts w:eastAsia="Times New Roman"/>
                <w:sz w:val="20"/>
                <w:szCs w:val="20"/>
              </w:rPr>
              <w:t>(sim ou não)</w:t>
            </w:r>
          </w:p>
        </w:tc>
        <w:tc>
          <w:tcPr>
            <w:tcW w:w="1984" w:type="dxa"/>
            <w:vAlign w:val="center"/>
          </w:tcPr>
          <w:p w14:paraId="3BCC1DDF"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418" w:type="dxa"/>
            <w:vAlign w:val="center"/>
          </w:tcPr>
          <w:p w14:paraId="20A2C2EA"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Data</w:t>
            </w:r>
          </w:p>
        </w:tc>
        <w:tc>
          <w:tcPr>
            <w:tcW w:w="992" w:type="dxa"/>
            <w:vAlign w:val="center"/>
          </w:tcPr>
          <w:p w14:paraId="1F1C48C0"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Horário</w:t>
            </w:r>
          </w:p>
        </w:tc>
        <w:tc>
          <w:tcPr>
            <w:tcW w:w="1381" w:type="dxa"/>
            <w:vAlign w:val="center"/>
          </w:tcPr>
          <w:p w14:paraId="1B1FBB01"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Responsável</w:t>
            </w:r>
          </w:p>
        </w:tc>
      </w:tr>
      <w:tr w:rsidR="00974108" w:rsidRPr="00251739" w14:paraId="601613E3" w14:textId="77777777" w:rsidTr="00013522">
        <w:trPr>
          <w:trHeight w:val="397"/>
          <w:jc w:val="center"/>
        </w:trPr>
        <w:tc>
          <w:tcPr>
            <w:tcW w:w="2830" w:type="dxa"/>
          </w:tcPr>
          <w:p w14:paraId="16963FCE" w14:textId="77777777" w:rsidR="00974108" w:rsidRPr="00251739" w:rsidRDefault="00974108" w:rsidP="00013522">
            <w:pPr>
              <w:spacing w:line="0" w:lineRule="atLeast"/>
              <w:rPr>
                <w:rFonts w:eastAsia="Times New Roman"/>
                <w:sz w:val="20"/>
                <w:szCs w:val="20"/>
              </w:rPr>
            </w:pPr>
          </w:p>
        </w:tc>
        <w:tc>
          <w:tcPr>
            <w:tcW w:w="1276" w:type="dxa"/>
          </w:tcPr>
          <w:p w14:paraId="1D1A777D" w14:textId="77777777" w:rsidR="00974108" w:rsidRPr="00251739" w:rsidRDefault="00974108" w:rsidP="00013522">
            <w:pPr>
              <w:spacing w:line="0" w:lineRule="atLeast"/>
              <w:rPr>
                <w:rFonts w:eastAsia="Times New Roman"/>
                <w:sz w:val="20"/>
                <w:szCs w:val="20"/>
              </w:rPr>
            </w:pPr>
          </w:p>
        </w:tc>
        <w:tc>
          <w:tcPr>
            <w:tcW w:w="2410" w:type="dxa"/>
          </w:tcPr>
          <w:p w14:paraId="1B66ABFD" w14:textId="77777777" w:rsidR="00974108" w:rsidRPr="00251739" w:rsidRDefault="00974108" w:rsidP="00013522">
            <w:pPr>
              <w:spacing w:line="0" w:lineRule="atLeast"/>
              <w:rPr>
                <w:rFonts w:eastAsia="Times New Roman"/>
                <w:sz w:val="20"/>
                <w:szCs w:val="20"/>
              </w:rPr>
            </w:pPr>
          </w:p>
        </w:tc>
        <w:tc>
          <w:tcPr>
            <w:tcW w:w="1701" w:type="dxa"/>
          </w:tcPr>
          <w:p w14:paraId="4CE0B784" w14:textId="77777777" w:rsidR="00974108" w:rsidRPr="00251739" w:rsidRDefault="00974108" w:rsidP="00013522">
            <w:pPr>
              <w:spacing w:line="0" w:lineRule="atLeast"/>
              <w:rPr>
                <w:rFonts w:eastAsia="Times New Roman"/>
                <w:sz w:val="20"/>
                <w:szCs w:val="20"/>
              </w:rPr>
            </w:pPr>
          </w:p>
        </w:tc>
        <w:tc>
          <w:tcPr>
            <w:tcW w:w="1984" w:type="dxa"/>
          </w:tcPr>
          <w:p w14:paraId="63ED1C0A" w14:textId="77777777" w:rsidR="00974108" w:rsidRPr="00251739" w:rsidRDefault="00974108" w:rsidP="00013522">
            <w:pPr>
              <w:spacing w:line="0" w:lineRule="atLeast"/>
              <w:rPr>
                <w:rFonts w:eastAsia="Times New Roman"/>
                <w:sz w:val="20"/>
                <w:szCs w:val="20"/>
              </w:rPr>
            </w:pPr>
          </w:p>
        </w:tc>
        <w:tc>
          <w:tcPr>
            <w:tcW w:w="1418" w:type="dxa"/>
          </w:tcPr>
          <w:p w14:paraId="1A59AAB7" w14:textId="77777777" w:rsidR="00974108" w:rsidRPr="00251739" w:rsidRDefault="00974108" w:rsidP="00013522">
            <w:pPr>
              <w:spacing w:line="0" w:lineRule="atLeast"/>
              <w:rPr>
                <w:rFonts w:eastAsia="Times New Roman"/>
                <w:sz w:val="20"/>
                <w:szCs w:val="20"/>
              </w:rPr>
            </w:pPr>
          </w:p>
        </w:tc>
        <w:tc>
          <w:tcPr>
            <w:tcW w:w="992" w:type="dxa"/>
          </w:tcPr>
          <w:p w14:paraId="7CF6E45A" w14:textId="77777777" w:rsidR="00974108" w:rsidRPr="00251739" w:rsidRDefault="00974108" w:rsidP="00013522">
            <w:pPr>
              <w:spacing w:line="0" w:lineRule="atLeast"/>
              <w:rPr>
                <w:rFonts w:eastAsia="Times New Roman"/>
                <w:sz w:val="20"/>
                <w:szCs w:val="20"/>
              </w:rPr>
            </w:pPr>
          </w:p>
        </w:tc>
        <w:tc>
          <w:tcPr>
            <w:tcW w:w="1381" w:type="dxa"/>
          </w:tcPr>
          <w:p w14:paraId="26A3418A" w14:textId="77777777" w:rsidR="00974108" w:rsidRPr="00251739" w:rsidRDefault="00974108" w:rsidP="00013522">
            <w:pPr>
              <w:spacing w:line="0" w:lineRule="atLeast"/>
              <w:rPr>
                <w:rFonts w:eastAsia="Times New Roman"/>
                <w:sz w:val="20"/>
                <w:szCs w:val="20"/>
              </w:rPr>
            </w:pPr>
          </w:p>
        </w:tc>
      </w:tr>
      <w:tr w:rsidR="00974108" w:rsidRPr="00251739" w14:paraId="7FD987C0" w14:textId="77777777" w:rsidTr="00013522">
        <w:trPr>
          <w:trHeight w:val="397"/>
          <w:jc w:val="center"/>
        </w:trPr>
        <w:tc>
          <w:tcPr>
            <w:tcW w:w="2830" w:type="dxa"/>
          </w:tcPr>
          <w:p w14:paraId="4A05D39D" w14:textId="77777777" w:rsidR="00974108" w:rsidRPr="00251739" w:rsidRDefault="00974108" w:rsidP="00013522">
            <w:pPr>
              <w:spacing w:line="0" w:lineRule="atLeast"/>
              <w:rPr>
                <w:rFonts w:eastAsia="Times New Roman"/>
                <w:sz w:val="20"/>
                <w:szCs w:val="20"/>
              </w:rPr>
            </w:pPr>
          </w:p>
        </w:tc>
        <w:tc>
          <w:tcPr>
            <w:tcW w:w="1276" w:type="dxa"/>
          </w:tcPr>
          <w:p w14:paraId="5C941A4E" w14:textId="77777777" w:rsidR="00974108" w:rsidRPr="00251739" w:rsidRDefault="00974108" w:rsidP="00013522">
            <w:pPr>
              <w:spacing w:line="0" w:lineRule="atLeast"/>
              <w:rPr>
                <w:rFonts w:eastAsia="Times New Roman"/>
                <w:sz w:val="20"/>
                <w:szCs w:val="20"/>
              </w:rPr>
            </w:pPr>
          </w:p>
        </w:tc>
        <w:tc>
          <w:tcPr>
            <w:tcW w:w="2410" w:type="dxa"/>
          </w:tcPr>
          <w:p w14:paraId="38C20E3C" w14:textId="77777777" w:rsidR="00974108" w:rsidRPr="00251739" w:rsidRDefault="00974108" w:rsidP="00013522">
            <w:pPr>
              <w:spacing w:line="0" w:lineRule="atLeast"/>
              <w:rPr>
                <w:rFonts w:eastAsia="Times New Roman"/>
                <w:sz w:val="20"/>
                <w:szCs w:val="20"/>
              </w:rPr>
            </w:pPr>
          </w:p>
        </w:tc>
        <w:tc>
          <w:tcPr>
            <w:tcW w:w="1701" w:type="dxa"/>
          </w:tcPr>
          <w:p w14:paraId="07A8DCDB" w14:textId="77777777" w:rsidR="00974108" w:rsidRPr="00251739" w:rsidRDefault="00974108" w:rsidP="00013522">
            <w:pPr>
              <w:spacing w:line="0" w:lineRule="atLeast"/>
              <w:rPr>
                <w:rFonts w:eastAsia="Times New Roman"/>
                <w:sz w:val="20"/>
                <w:szCs w:val="20"/>
              </w:rPr>
            </w:pPr>
          </w:p>
        </w:tc>
        <w:tc>
          <w:tcPr>
            <w:tcW w:w="1984" w:type="dxa"/>
          </w:tcPr>
          <w:p w14:paraId="742D74DA" w14:textId="77777777" w:rsidR="00974108" w:rsidRPr="00251739" w:rsidRDefault="00974108" w:rsidP="00013522">
            <w:pPr>
              <w:spacing w:line="0" w:lineRule="atLeast"/>
              <w:rPr>
                <w:rFonts w:eastAsia="Times New Roman"/>
                <w:sz w:val="20"/>
                <w:szCs w:val="20"/>
              </w:rPr>
            </w:pPr>
          </w:p>
        </w:tc>
        <w:tc>
          <w:tcPr>
            <w:tcW w:w="1418" w:type="dxa"/>
          </w:tcPr>
          <w:p w14:paraId="0EE8D159" w14:textId="77777777" w:rsidR="00974108" w:rsidRPr="00251739" w:rsidRDefault="00974108" w:rsidP="00013522">
            <w:pPr>
              <w:spacing w:line="0" w:lineRule="atLeast"/>
              <w:rPr>
                <w:rFonts w:eastAsia="Times New Roman"/>
                <w:sz w:val="20"/>
                <w:szCs w:val="20"/>
              </w:rPr>
            </w:pPr>
          </w:p>
        </w:tc>
        <w:tc>
          <w:tcPr>
            <w:tcW w:w="992" w:type="dxa"/>
          </w:tcPr>
          <w:p w14:paraId="14B40A71" w14:textId="77777777" w:rsidR="00974108" w:rsidRPr="00251739" w:rsidRDefault="00974108" w:rsidP="00013522">
            <w:pPr>
              <w:spacing w:line="0" w:lineRule="atLeast"/>
              <w:rPr>
                <w:rFonts w:eastAsia="Times New Roman"/>
                <w:sz w:val="20"/>
                <w:szCs w:val="20"/>
              </w:rPr>
            </w:pPr>
          </w:p>
        </w:tc>
        <w:tc>
          <w:tcPr>
            <w:tcW w:w="1381" w:type="dxa"/>
          </w:tcPr>
          <w:p w14:paraId="5A0152FD" w14:textId="77777777" w:rsidR="00974108" w:rsidRPr="00251739" w:rsidRDefault="00974108" w:rsidP="00013522">
            <w:pPr>
              <w:spacing w:line="0" w:lineRule="atLeast"/>
              <w:rPr>
                <w:rFonts w:eastAsia="Times New Roman"/>
                <w:sz w:val="20"/>
                <w:szCs w:val="20"/>
              </w:rPr>
            </w:pPr>
          </w:p>
        </w:tc>
      </w:tr>
      <w:tr w:rsidR="00974108" w:rsidRPr="00251739" w14:paraId="3E786921" w14:textId="77777777" w:rsidTr="00013522">
        <w:trPr>
          <w:trHeight w:val="397"/>
          <w:jc w:val="center"/>
        </w:trPr>
        <w:tc>
          <w:tcPr>
            <w:tcW w:w="2830" w:type="dxa"/>
          </w:tcPr>
          <w:p w14:paraId="5739DAC4" w14:textId="77777777" w:rsidR="00974108" w:rsidRPr="00251739" w:rsidRDefault="00974108" w:rsidP="00013522">
            <w:pPr>
              <w:spacing w:line="0" w:lineRule="atLeast"/>
              <w:rPr>
                <w:rFonts w:eastAsia="Times New Roman"/>
                <w:sz w:val="20"/>
                <w:szCs w:val="20"/>
              </w:rPr>
            </w:pPr>
          </w:p>
        </w:tc>
        <w:tc>
          <w:tcPr>
            <w:tcW w:w="1276" w:type="dxa"/>
          </w:tcPr>
          <w:p w14:paraId="618A8185" w14:textId="77777777" w:rsidR="00974108" w:rsidRPr="00251739" w:rsidRDefault="00974108" w:rsidP="00013522">
            <w:pPr>
              <w:spacing w:line="0" w:lineRule="atLeast"/>
              <w:rPr>
                <w:rFonts w:eastAsia="Times New Roman"/>
                <w:sz w:val="20"/>
                <w:szCs w:val="20"/>
              </w:rPr>
            </w:pPr>
          </w:p>
        </w:tc>
        <w:tc>
          <w:tcPr>
            <w:tcW w:w="2410" w:type="dxa"/>
          </w:tcPr>
          <w:p w14:paraId="1997AFDF" w14:textId="77777777" w:rsidR="00974108" w:rsidRPr="00251739" w:rsidRDefault="00974108" w:rsidP="00013522">
            <w:pPr>
              <w:spacing w:line="0" w:lineRule="atLeast"/>
              <w:rPr>
                <w:rFonts w:eastAsia="Times New Roman"/>
                <w:sz w:val="20"/>
                <w:szCs w:val="20"/>
              </w:rPr>
            </w:pPr>
          </w:p>
        </w:tc>
        <w:tc>
          <w:tcPr>
            <w:tcW w:w="1701" w:type="dxa"/>
          </w:tcPr>
          <w:p w14:paraId="6B42CEB5" w14:textId="77777777" w:rsidR="00974108" w:rsidRPr="00251739" w:rsidRDefault="00974108" w:rsidP="00013522">
            <w:pPr>
              <w:spacing w:line="0" w:lineRule="atLeast"/>
              <w:rPr>
                <w:rFonts w:eastAsia="Times New Roman"/>
                <w:sz w:val="20"/>
                <w:szCs w:val="20"/>
              </w:rPr>
            </w:pPr>
          </w:p>
        </w:tc>
        <w:tc>
          <w:tcPr>
            <w:tcW w:w="1984" w:type="dxa"/>
          </w:tcPr>
          <w:p w14:paraId="7D00E7A4" w14:textId="77777777" w:rsidR="00974108" w:rsidRPr="00251739" w:rsidRDefault="00974108" w:rsidP="00013522">
            <w:pPr>
              <w:spacing w:line="0" w:lineRule="atLeast"/>
              <w:rPr>
                <w:rFonts w:eastAsia="Times New Roman"/>
                <w:sz w:val="20"/>
                <w:szCs w:val="20"/>
              </w:rPr>
            </w:pPr>
          </w:p>
        </w:tc>
        <w:tc>
          <w:tcPr>
            <w:tcW w:w="1418" w:type="dxa"/>
          </w:tcPr>
          <w:p w14:paraId="26C38261" w14:textId="77777777" w:rsidR="00974108" w:rsidRPr="00251739" w:rsidRDefault="00974108" w:rsidP="00013522">
            <w:pPr>
              <w:spacing w:line="0" w:lineRule="atLeast"/>
              <w:rPr>
                <w:rFonts w:eastAsia="Times New Roman"/>
                <w:sz w:val="20"/>
                <w:szCs w:val="20"/>
              </w:rPr>
            </w:pPr>
          </w:p>
        </w:tc>
        <w:tc>
          <w:tcPr>
            <w:tcW w:w="992" w:type="dxa"/>
          </w:tcPr>
          <w:p w14:paraId="356D8A32" w14:textId="77777777" w:rsidR="00974108" w:rsidRPr="00251739" w:rsidRDefault="00974108" w:rsidP="00013522">
            <w:pPr>
              <w:spacing w:line="0" w:lineRule="atLeast"/>
              <w:rPr>
                <w:rFonts w:eastAsia="Times New Roman"/>
                <w:sz w:val="20"/>
                <w:szCs w:val="20"/>
              </w:rPr>
            </w:pPr>
          </w:p>
        </w:tc>
        <w:tc>
          <w:tcPr>
            <w:tcW w:w="1381" w:type="dxa"/>
          </w:tcPr>
          <w:p w14:paraId="465B7A87" w14:textId="77777777" w:rsidR="00974108" w:rsidRPr="00251739" w:rsidRDefault="00974108" w:rsidP="00013522">
            <w:pPr>
              <w:spacing w:line="0" w:lineRule="atLeast"/>
              <w:rPr>
                <w:rFonts w:eastAsia="Times New Roman"/>
                <w:sz w:val="20"/>
                <w:szCs w:val="20"/>
              </w:rPr>
            </w:pPr>
          </w:p>
        </w:tc>
      </w:tr>
      <w:tr w:rsidR="00974108" w:rsidRPr="00251739" w14:paraId="46F6B74A" w14:textId="77777777" w:rsidTr="00013522">
        <w:trPr>
          <w:trHeight w:val="397"/>
          <w:jc w:val="center"/>
        </w:trPr>
        <w:tc>
          <w:tcPr>
            <w:tcW w:w="2830" w:type="dxa"/>
          </w:tcPr>
          <w:p w14:paraId="2C65F9E5" w14:textId="77777777" w:rsidR="00974108" w:rsidRPr="00251739" w:rsidRDefault="00974108" w:rsidP="00013522">
            <w:pPr>
              <w:spacing w:line="0" w:lineRule="atLeast"/>
              <w:rPr>
                <w:rFonts w:eastAsia="Times New Roman"/>
                <w:sz w:val="20"/>
                <w:szCs w:val="20"/>
              </w:rPr>
            </w:pPr>
          </w:p>
        </w:tc>
        <w:tc>
          <w:tcPr>
            <w:tcW w:w="1276" w:type="dxa"/>
          </w:tcPr>
          <w:p w14:paraId="5F30970A" w14:textId="77777777" w:rsidR="00974108" w:rsidRPr="00251739" w:rsidRDefault="00974108" w:rsidP="00013522">
            <w:pPr>
              <w:spacing w:line="0" w:lineRule="atLeast"/>
              <w:rPr>
                <w:rFonts w:eastAsia="Times New Roman"/>
                <w:sz w:val="20"/>
                <w:szCs w:val="20"/>
              </w:rPr>
            </w:pPr>
          </w:p>
        </w:tc>
        <w:tc>
          <w:tcPr>
            <w:tcW w:w="2410" w:type="dxa"/>
          </w:tcPr>
          <w:p w14:paraId="661F3418" w14:textId="77777777" w:rsidR="00974108" w:rsidRPr="00251739" w:rsidRDefault="00974108" w:rsidP="00013522">
            <w:pPr>
              <w:spacing w:line="0" w:lineRule="atLeast"/>
              <w:rPr>
                <w:rFonts w:eastAsia="Times New Roman"/>
                <w:sz w:val="20"/>
                <w:szCs w:val="20"/>
              </w:rPr>
            </w:pPr>
          </w:p>
        </w:tc>
        <w:tc>
          <w:tcPr>
            <w:tcW w:w="1701" w:type="dxa"/>
          </w:tcPr>
          <w:p w14:paraId="561E7846" w14:textId="77777777" w:rsidR="00974108" w:rsidRPr="00251739" w:rsidRDefault="00974108" w:rsidP="00013522">
            <w:pPr>
              <w:spacing w:line="0" w:lineRule="atLeast"/>
              <w:rPr>
                <w:rFonts w:eastAsia="Times New Roman"/>
                <w:sz w:val="20"/>
                <w:szCs w:val="20"/>
              </w:rPr>
            </w:pPr>
          </w:p>
        </w:tc>
        <w:tc>
          <w:tcPr>
            <w:tcW w:w="1984" w:type="dxa"/>
          </w:tcPr>
          <w:p w14:paraId="69F9036C" w14:textId="77777777" w:rsidR="00974108" w:rsidRPr="00251739" w:rsidRDefault="00974108" w:rsidP="00013522">
            <w:pPr>
              <w:spacing w:line="0" w:lineRule="atLeast"/>
              <w:rPr>
                <w:rFonts w:eastAsia="Times New Roman"/>
                <w:sz w:val="20"/>
                <w:szCs w:val="20"/>
              </w:rPr>
            </w:pPr>
          </w:p>
        </w:tc>
        <w:tc>
          <w:tcPr>
            <w:tcW w:w="1418" w:type="dxa"/>
          </w:tcPr>
          <w:p w14:paraId="110538F4" w14:textId="77777777" w:rsidR="00974108" w:rsidRPr="00251739" w:rsidRDefault="00974108" w:rsidP="00013522">
            <w:pPr>
              <w:spacing w:line="0" w:lineRule="atLeast"/>
              <w:rPr>
                <w:rFonts w:eastAsia="Times New Roman"/>
                <w:sz w:val="20"/>
                <w:szCs w:val="20"/>
              </w:rPr>
            </w:pPr>
          </w:p>
        </w:tc>
        <w:tc>
          <w:tcPr>
            <w:tcW w:w="992" w:type="dxa"/>
          </w:tcPr>
          <w:p w14:paraId="10669FA4" w14:textId="77777777" w:rsidR="00974108" w:rsidRPr="00251739" w:rsidRDefault="00974108" w:rsidP="00013522">
            <w:pPr>
              <w:spacing w:line="0" w:lineRule="atLeast"/>
              <w:rPr>
                <w:rFonts w:eastAsia="Times New Roman"/>
                <w:sz w:val="20"/>
                <w:szCs w:val="20"/>
              </w:rPr>
            </w:pPr>
          </w:p>
        </w:tc>
        <w:tc>
          <w:tcPr>
            <w:tcW w:w="1381" w:type="dxa"/>
          </w:tcPr>
          <w:p w14:paraId="4C07167E" w14:textId="77777777" w:rsidR="00974108" w:rsidRPr="00251739" w:rsidRDefault="00974108" w:rsidP="00013522">
            <w:pPr>
              <w:spacing w:line="0" w:lineRule="atLeast"/>
              <w:rPr>
                <w:rFonts w:eastAsia="Times New Roman"/>
                <w:sz w:val="20"/>
                <w:szCs w:val="20"/>
              </w:rPr>
            </w:pPr>
          </w:p>
        </w:tc>
      </w:tr>
      <w:tr w:rsidR="00974108" w:rsidRPr="00251739" w14:paraId="78F35F1D" w14:textId="77777777" w:rsidTr="00013522">
        <w:trPr>
          <w:trHeight w:val="397"/>
          <w:jc w:val="center"/>
        </w:trPr>
        <w:tc>
          <w:tcPr>
            <w:tcW w:w="2830" w:type="dxa"/>
          </w:tcPr>
          <w:p w14:paraId="01E271B8" w14:textId="77777777" w:rsidR="00974108" w:rsidRPr="00251739" w:rsidRDefault="00974108" w:rsidP="00013522">
            <w:pPr>
              <w:spacing w:line="0" w:lineRule="atLeast"/>
              <w:rPr>
                <w:rFonts w:eastAsia="Times New Roman"/>
                <w:sz w:val="20"/>
                <w:szCs w:val="20"/>
              </w:rPr>
            </w:pPr>
          </w:p>
        </w:tc>
        <w:tc>
          <w:tcPr>
            <w:tcW w:w="1276" w:type="dxa"/>
          </w:tcPr>
          <w:p w14:paraId="67315F88" w14:textId="77777777" w:rsidR="00974108" w:rsidRPr="00251739" w:rsidRDefault="00974108" w:rsidP="00013522">
            <w:pPr>
              <w:spacing w:line="0" w:lineRule="atLeast"/>
              <w:rPr>
                <w:rFonts w:eastAsia="Times New Roman"/>
                <w:sz w:val="20"/>
                <w:szCs w:val="20"/>
              </w:rPr>
            </w:pPr>
          </w:p>
        </w:tc>
        <w:tc>
          <w:tcPr>
            <w:tcW w:w="2410" w:type="dxa"/>
          </w:tcPr>
          <w:p w14:paraId="6C2ACD61" w14:textId="77777777" w:rsidR="00974108" w:rsidRPr="00251739" w:rsidRDefault="00974108" w:rsidP="00013522">
            <w:pPr>
              <w:spacing w:line="0" w:lineRule="atLeast"/>
              <w:rPr>
                <w:rFonts w:eastAsia="Times New Roman"/>
                <w:sz w:val="20"/>
                <w:szCs w:val="20"/>
              </w:rPr>
            </w:pPr>
          </w:p>
        </w:tc>
        <w:tc>
          <w:tcPr>
            <w:tcW w:w="1701" w:type="dxa"/>
          </w:tcPr>
          <w:p w14:paraId="41160570" w14:textId="77777777" w:rsidR="00974108" w:rsidRPr="00251739" w:rsidRDefault="00974108" w:rsidP="00013522">
            <w:pPr>
              <w:spacing w:line="0" w:lineRule="atLeast"/>
              <w:rPr>
                <w:rFonts w:eastAsia="Times New Roman"/>
                <w:sz w:val="20"/>
                <w:szCs w:val="20"/>
              </w:rPr>
            </w:pPr>
          </w:p>
        </w:tc>
        <w:tc>
          <w:tcPr>
            <w:tcW w:w="1984" w:type="dxa"/>
          </w:tcPr>
          <w:p w14:paraId="04DB75A1" w14:textId="77777777" w:rsidR="00974108" w:rsidRPr="00251739" w:rsidRDefault="00974108" w:rsidP="00013522">
            <w:pPr>
              <w:spacing w:line="0" w:lineRule="atLeast"/>
              <w:rPr>
                <w:rFonts w:eastAsia="Times New Roman"/>
                <w:sz w:val="20"/>
                <w:szCs w:val="20"/>
              </w:rPr>
            </w:pPr>
          </w:p>
        </w:tc>
        <w:tc>
          <w:tcPr>
            <w:tcW w:w="1418" w:type="dxa"/>
          </w:tcPr>
          <w:p w14:paraId="723C5017" w14:textId="77777777" w:rsidR="00974108" w:rsidRPr="00251739" w:rsidRDefault="00974108" w:rsidP="00013522">
            <w:pPr>
              <w:spacing w:line="0" w:lineRule="atLeast"/>
              <w:rPr>
                <w:rFonts w:eastAsia="Times New Roman"/>
                <w:sz w:val="20"/>
                <w:szCs w:val="20"/>
              </w:rPr>
            </w:pPr>
          </w:p>
        </w:tc>
        <w:tc>
          <w:tcPr>
            <w:tcW w:w="992" w:type="dxa"/>
          </w:tcPr>
          <w:p w14:paraId="0ED981D0" w14:textId="77777777" w:rsidR="00974108" w:rsidRPr="00251739" w:rsidRDefault="00974108" w:rsidP="00013522">
            <w:pPr>
              <w:spacing w:line="0" w:lineRule="atLeast"/>
              <w:rPr>
                <w:rFonts w:eastAsia="Times New Roman"/>
                <w:sz w:val="20"/>
                <w:szCs w:val="20"/>
              </w:rPr>
            </w:pPr>
          </w:p>
        </w:tc>
        <w:tc>
          <w:tcPr>
            <w:tcW w:w="1381" w:type="dxa"/>
          </w:tcPr>
          <w:p w14:paraId="4955BAFD" w14:textId="77777777" w:rsidR="00974108" w:rsidRPr="00251739" w:rsidRDefault="00974108" w:rsidP="00013522">
            <w:pPr>
              <w:spacing w:line="0" w:lineRule="atLeast"/>
              <w:rPr>
                <w:rFonts w:eastAsia="Times New Roman"/>
                <w:sz w:val="20"/>
                <w:szCs w:val="20"/>
              </w:rPr>
            </w:pPr>
          </w:p>
        </w:tc>
      </w:tr>
      <w:tr w:rsidR="00974108" w:rsidRPr="00251739" w14:paraId="094D2377" w14:textId="77777777" w:rsidTr="00013522">
        <w:trPr>
          <w:trHeight w:val="375"/>
          <w:jc w:val="center"/>
        </w:trPr>
        <w:tc>
          <w:tcPr>
            <w:tcW w:w="13992" w:type="dxa"/>
            <w:gridSpan w:val="8"/>
          </w:tcPr>
          <w:p w14:paraId="2B94C842" w14:textId="77777777" w:rsidR="00974108" w:rsidRPr="00251739" w:rsidRDefault="00974108"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05D35509" w14:textId="77777777" w:rsidR="00974108" w:rsidRPr="00251739" w:rsidRDefault="00974108" w:rsidP="00013522">
            <w:pPr>
              <w:spacing w:line="0" w:lineRule="atLeast"/>
              <w:rPr>
                <w:rFonts w:eastAsia="Times New Roman"/>
                <w:sz w:val="20"/>
                <w:szCs w:val="20"/>
              </w:rPr>
            </w:pPr>
          </w:p>
          <w:p w14:paraId="1771F192" w14:textId="77777777" w:rsidR="00974108" w:rsidRPr="00251739" w:rsidRDefault="00974108" w:rsidP="00013522">
            <w:pPr>
              <w:spacing w:line="0" w:lineRule="atLeast"/>
              <w:rPr>
                <w:rFonts w:eastAsia="Times New Roman"/>
                <w:sz w:val="20"/>
                <w:szCs w:val="20"/>
              </w:rPr>
            </w:pPr>
          </w:p>
        </w:tc>
      </w:tr>
    </w:tbl>
    <w:p w14:paraId="493C7A59" w14:textId="6C6A2886" w:rsidR="00974108" w:rsidRDefault="00974108"/>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74108" w:rsidRPr="00251739" w14:paraId="14E82F0D" w14:textId="77777777" w:rsidTr="00013522">
        <w:trPr>
          <w:trHeight w:val="283"/>
          <w:jc w:val="center"/>
        </w:trPr>
        <w:tc>
          <w:tcPr>
            <w:tcW w:w="13992" w:type="dxa"/>
            <w:gridSpan w:val="6"/>
            <w:vAlign w:val="center"/>
          </w:tcPr>
          <w:p w14:paraId="2A3A2D4A" w14:textId="77777777" w:rsidR="00974108" w:rsidRPr="00251739" w:rsidRDefault="00974108" w:rsidP="00013522">
            <w:pPr>
              <w:spacing w:line="0" w:lineRule="atLeast"/>
              <w:rPr>
                <w:rFonts w:eastAsia="Times New Roman"/>
                <w:sz w:val="20"/>
                <w:szCs w:val="20"/>
              </w:rPr>
            </w:pPr>
            <w:r>
              <w:rPr>
                <w:rFonts w:eastAsia="Times New Roman"/>
                <w:sz w:val="20"/>
                <w:szCs w:val="20"/>
              </w:rPr>
              <w:t>05-</w:t>
            </w:r>
            <w:r w:rsidRPr="00251739">
              <w:rPr>
                <w:rFonts w:eastAsia="Times New Roman"/>
                <w:sz w:val="20"/>
                <w:szCs w:val="20"/>
              </w:rPr>
              <w:t xml:space="preserve"> Higiene e hábitos higiênicos dos funcionários</w:t>
            </w:r>
          </w:p>
        </w:tc>
      </w:tr>
      <w:tr w:rsidR="00974108" w:rsidRPr="00251739" w14:paraId="0B3D190C" w14:textId="77777777" w:rsidTr="00013522">
        <w:trPr>
          <w:trHeight w:val="321"/>
          <w:jc w:val="center"/>
        </w:trPr>
        <w:tc>
          <w:tcPr>
            <w:tcW w:w="3823" w:type="dxa"/>
            <w:vAlign w:val="center"/>
          </w:tcPr>
          <w:p w14:paraId="2A61BDEC" w14:textId="77777777" w:rsidR="00974108" w:rsidRDefault="00974108" w:rsidP="00013522">
            <w:pPr>
              <w:spacing w:line="0" w:lineRule="atLeast"/>
              <w:jc w:val="center"/>
              <w:rPr>
                <w:rFonts w:eastAsia="Times New Roman"/>
                <w:sz w:val="20"/>
                <w:szCs w:val="20"/>
              </w:rPr>
            </w:pPr>
            <w:r w:rsidRPr="00251739">
              <w:rPr>
                <w:rFonts w:eastAsia="Times New Roman"/>
                <w:sz w:val="20"/>
                <w:szCs w:val="20"/>
              </w:rPr>
              <w:t>Área/instalação</w:t>
            </w:r>
          </w:p>
          <w:p w14:paraId="02BFC30E"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(conforme plano de inspeção)</w:t>
            </w:r>
          </w:p>
        </w:tc>
        <w:tc>
          <w:tcPr>
            <w:tcW w:w="2551" w:type="dxa"/>
            <w:vAlign w:val="center"/>
          </w:tcPr>
          <w:p w14:paraId="11AAAC08" w14:textId="77777777" w:rsidR="00974108" w:rsidRPr="00251739" w:rsidRDefault="00974108"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5B966E5F"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35151D96"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061CCCA0"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19E2D465"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2DFAD7FF"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Responsável</w:t>
            </w:r>
          </w:p>
        </w:tc>
      </w:tr>
      <w:tr w:rsidR="00974108" w:rsidRPr="00251739" w14:paraId="4C4F3954" w14:textId="77777777" w:rsidTr="00013522">
        <w:trPr>
          <w:trHeight w:val="397"/>
          <w:jc w:val="center"/>
        </w:trPr>
        <w:tc>
          <w:tcPr>
            <w:tcW w:w="3823" w:type="dxa"/>
          </w:tcPr>
          <w:p w14:paraId="41F698CE" w14:textId="77777777" w:rsidR="00974108" w:rsidRPr="00251739" w:rsidRDefault="00974108" w:rsidP="00013522">
            <w:pPr>
              <w:spacing w:line="0" w:lineRule="atLeast"/>
              <w:rPr>
                <w:rFonts w:eastAsia="Times New Roman"/>
                <w:sz w:val="20"/>
                <w:szCs w:val="20"/>
              </w:rPr>
            </w:pPr>
          </w:p>
        </w:tc>
        <w:tc>
          <w:tcPr>
            <w:tcW w:w="2551" w:type="dxa"/>
          </w:tcPr>
          <w:p w14:paraId="2C510090" w14:textId="77777777" w:rsidR="00974108" w:rsidRPr="00251739" w:rsidRDefault="00974108" w:rsidP="00013522">
            <w:pPr>
              <w:spacing w:line="0" w:lineRule="atLeast"/>
              <w:rPr>
                <w:rFonts w:eastAsia="Times New Roman"/>
                <w:sz w:val="20"/>
                <w:szCs w:val="20"/>
              </w:rPr>
            </w:pPr>
          </w:p>
        </w:tc>
        <w:tc>
          <w:tcPr>
            <w:tcW w:w="3544" w:type="dxa"/>
          </w:tcPr>
          <w:p w14:paraId="3A8F531A" w14:textId="77777777" w:rsidR="00974108" w:rsidRPr="00251739" w:rsidRDefault="00974108" w:rsidP="00013522">
            <w:pPr>
              <w:spacing w:line="0" w:lineRule="atLeast"/>
              <w:rPr>
                <w:rFonts w:eastAsia="Times New Roman"/>
                <w:sz w:val="20"/>
                <w:szCs w:val="20"/>
              </w:rPr>
            </w:pPr>
          </w:p>
        </w:tc>
        <w:tc>
          <w:tcPr>
            <w:tcW w:w="1701" w:type="dxa"/>
          </w:tcPr>
          <w:p w14:paraId="2773EE87" w14:textId="77777777" w:rsidR="00974108" w:rsidRPr="00251739" w:rsidRDefault="00974108" w:rsidP="00013522">
            <w:pPr>
              <w:spacing w:line="0" w:lineRule="atLeast"/>
              <w:rPr>
                <w:rFonts w:eastAsia="Times New Roman"/>
                <w:sz w:val="20"/>
                <w:szCs w:val="20"/>
              </w:rPr>
            </w:pPr>
          </w:p>
        </w:tc>
        <w:tc>
          <w:tcPr>
            <w:tcW w:w="935" w:type="dxa"/>
          </w:tcPr>
          <w:p w14:paraId="259281F8" w14:textId="77777777" w:rsidR="00974108" w:rsidRPr="00251739" w:rsidRDefault="00974108" w:rsidP="00013522">
            <w:pPr>
              <w:spacing w:line="0" w:lineRule="atLeast"/>
              <w:rPr>
                <w:rFonts w:eastAsia="Times New Roman"/>
                <w:sz w:val="20"/>
                <w:szCs w:val="20"/>
              </w:rPr>
            </w:pPr>
          </w:p>
        </w:tc>
        <w:tc>
          <w:tcPr>
            <w:tcW w:w="1438" w:type="dxa"/>
          </w:tcPr>
          <w:p w14:paraId="0090C12B" w14:textId="77777777" w:rsidR="00974108" w:rsidRPr="00251739" w:rsidRDefault="00974108" w:rsidP="00013522">
            <w:pPr>
              <w:spacing w:line="0" w:lineRule="atLeast"/>
              <w:rPr>
                <w:rFonts w:eastAsia="Times New Roman"/>
                <w:sz w:val="20"/>
                <w:szCs w:val="20"/>
              </w:rPr>
            </w:pPr>
          </w:p>
        </w:tc>
      </w:tr>
      <w:tr w:rsidR="00974108" w:rsidRPr="00251739" w14:paraId="164A4524" w14:textId="77777777" w:rsidTr="00013522">
        <w:trPr>
          <w:trHeight w:val="397"/>
          <w:jc w:val="center"/>
        </w:trPr>
        <w:tc>
          <w:tcPr>
            <w:tcW w:w="3823" w:type="dxa"/>
          </w:tcPr>
          <w:p w14:paraId="165739E4" w14:textId="77777777" w:rsidR="00974108" w:rsidRPr="00251739" w:rsidRDefault="00974108" w:rsidP="00013522">
            <w:pPr>
              <w:spacing w:line="0" w:lineRule="atLeast"/>
              <w:rPr>
                <w:rFonts w:eastAsia="Times New Roman"/>
                <w:sz w:val="20"/>
                <w:szCs w:val="20"/>
              </w:rPr>
            </w:pPr>
          </w:p>
        </w:tc>
        <w:tc>
          <w:tcPr>
            <w:tcW w:w="2551" w:type="dxa"/>
          </w:tcPr>
          <w:p w14:paraId="2B548DC3" w14:textId="77777777" w:rsidR="00974108" w:rsidRPr="00251739" w:rsidRDefault="00974108" w:rsidP="00013522">
            <w:pPr>
              <w:spacing w:line="0" w:lineRule="atLeast"/>
              <w:rPr>
                <w:rFonts w:eastAsia="Times New Roman"/>
                <w:sz w:val="20"/>
                <w:szCs w:val="20"/>
              </w:rPr>
            </w:pPr>
          </w:p>
        </w:tc>
        <w:tc>
          <w:tcPr>
            <w:tcW w:w="3544" w:type="dxa"/>
          </w:tcPr>
          <w:p w14:paraId="65CF3293" w14:textId="77777777" w:rsidR="00974108" w:rsidRPr="00251739" w:rsidRDefault="00974108" w:rsidP="00013522">
            <w:pPr>
              <w:spacing w:line="0" w:lineRule="atLeast"/>
              <w:rPr>
                <w:rFonts w:eastAsia="Times New Roman"/>
                <w:sz w:val="20"/>
                <w:szCs w:val="20"/>
              </w:rPr>
            </w:pPr>
          </w:p>
        </w:tc>
        <w:tc>
          <w:tcPr>
            <w:tcW w:w="1701" w:type="dxa"/>
          </w:tcPr>
          <w:p w14:paraId="58D42F35" w14:textId="77777777" w:rsidR="00974108" w:rsidRPr="00251739" w:rsidRDefault="00974108" w:rsidP="00013522">
            <w:pPr>
              <w:spacing w:line="0" w:lineRule="atLeast"/>
              <w:rPr>
                <w:rFonts w:eastAsia="Times New Roman"/>
                <w:sz w:val="20"/>
                <w:szCs w:val="20"/>
              </w:rPr>
            </w:pPr>
          </w:p>
        </w:tc>
        <w:tc>
          <w:tcPr>
            <w:tcW w:w="935" w:type="dxa"/>
          </w:tcPr>
          <w:p w14:paraId="5F23DD1E" w14:textId="77777777" w:rsidR="00974108" w:rsidRPr="00251739" w:rsidRDefault="00974108" w:rsidP="00013522">
            <w:pPr>
              <w:spacing w:line="0" w:lineRule="atLeast"/>
              <w:rPr>
                <w:rFonts w:eastAsia="Times New Roman"/>
                <w:sz w:val="20"/>
                <w:szCs w:val="20"/>
              </w:rPr>
            </w:pPr>
          </w:p>
        </w:tc>
        <w:tc>
          <w:tcPr>
            <w:tcW w:w="1438" w:type="dxa"/>
          </w:tcPr>
          <w:p w14:paraId="7DE6B212" w14:textId="77777777" w:rsidR="00974108" w:rsidRPr="00251739" w:rsidRDefault="00974108" w:rsidP="00013522">
            <w:pPr>
              <w:spacing w:line="0" w:lineRule="atLeast"/>
              <w:rPr>
                <w:rFonts w:eastAsia="Times New Roman"/>
                <w:sz w:val="20"/>
                <w:szCs w:val="20"/>
              </w:rPr>
            </w:pPr>
          </w:p>
        </w:tc>
      </w:tr>
      <w:tr w:rsidR="00974108" w:rsidRPr="00251739" w14:paraId="14AAF46C" w14:textId="77777777" w:rsidTr="00013522">
        <w:trPr>
          <w:trHeight w:val="397"/>
          <w:jc w:val="center"/>
        </w:trPr>
        <w:tc>
          <w:tcPr>
            <w:tcW w:w="3823" w:type="dxa"/>
          </w:tcPr>
          <w:p w14:paraId="3A4B3F6F" w14:textId="77777777" w:rsidR="00974108" w:rsidRPr="00251739" w:rsidRDefault="00974108" w:rsidP="00013522">
            <w:pPr>
              <w:spacing w:line="0" w:lineRule="atLeast"/>
              <w:rPr>
                <w:rFonts w:eastAsia="Times New Roman"/>
                <w:sz w:val="20"/>
                <w:szCs w:val="20"/>
              </w:rPr>
            </w:pPr>
          </w:p>
        </w:tc>
        <w:tc>
          <w:tcPr>
            <w:tcW w:w="2551" w:type="dxa"/>
          </w:tcPr>
          <w:p w14:paraId="73CD587E" w14:textId="77777777" w:rsidR="00974108" w:rsidRPr="00251739" w:rsidRDefault="00974108" w:rsidP="00013522">
            <w:pPr>
              <w:spacing w:line="0" w:lineRule="atLeast"/>
              <w:rPr>
                <w:rFonts w:eastAsia="Times New Roman"/>
                <w:sz w:val="20"/>
                <w:szCs w:val="20"/>
              </w:rPr>
            </w:pPr>
          </w:p>
        </w:tc>
        <w:tc>
          <w:tcPr>
            <w:tcW w:w="3544" w:type="dxa"/>
          </w:tcPr>
          <w:p w14:paraId="27C8CB71" w14:textId="77777777" w:rsidR="00974108" w:rsidRPr="00251739" w:rsidRDefault="00974108" w:rsidP="00013522">
            <w:pPr>
              <w:spacing w:line="0" w:lineRule="atLeast"/>
              <w:rPr>
                <w:rFonts w:eastAsia="Times New Roman"/>
                <w:sz w:val="20"/>
                <w:szCs w:val="20"/>
              </w:rPr>
            </w:pPr>
          </w:p>
        </w:tc>
        <w:tc>
          <w:tcPr>
            <w:tcW w:w="1701" w:type="dxa"/>
          </w:tcPr>
          <w:p w14:paraId="5D3176A8" w14:textId="77777777" w:rsidR="00974108" w:rsidRPr="00251739" w:rsidRDefault="00974108" w:rsidP="00013522">
            <w:pPr>
              <w:spacing w:line="0" w:lineRule="atLeast"/>
              <w:rPr>
                <w:rFonts w:eastAsia="Times New Roman"/>
                <w:sz w:val="20"/>
                <w:szCs w:val="20"/>
              </w:rPr>
            </w:pPr>
          </w:p>
        </w:tc>
        <w:tc>
          <w:tcPr>
            <w:tcW w:w="935" w:type="dxa"/>
          </w:tcPr>
          <w:p w14:paraId="4DA1E53F" w14:textId="77777777" w:rsidR="00974108" w:rsidRPr="00251739" w:rsidRDefault="00974108" w:rsidP="00013522">
            <w:pPr>
              <w:spacing w:line="0" w:lineRule="atLeast"/>
              <w:rPr>
                <w:rFonts w:eastAsia="Times New Roman"/>
                <w:sz w:val="20"/>
                <w:szCs w:val="20"/>
              </w:rPr>
            </w:pPr>
          </w:p>
        </w:tc>
        <w:tc>
          <w:tcPr>
            <w:tcW w:w="1438" w:type="dxa"/>
          </w:tcPr>
          <w:p w14:paraId="56E47009" w14:textId="77777777" w:rsidR="00974108" w:rsidRPr="00251739" w:rsidRDefault="00974108" w:rsidP="00013522">
            <w:pPr>
              <w:spacing w:line="0" w:lineRule="atLeast"/>
              <w:rPr>
                <w:rFonts w:eastAsia="Times New Roman"/>
                <w:sz w:val="20"/>
                <w:szCs w:val="20"/>
              </w:rPr>
            </w:pPr>
          </w:p>
        </w:tc>
      </w:tr>
      <w:tr w:rsidR="00974108" w:rsidRPr="00251739" w14:paraId="0D2F7BF1" w14:textId="77777777" w:rsidTr="00013522">
        <w:trPr>
          <w:trHeight w:val="397"/>
          <w:jc w:val="center"/>
        </w:trPr>
        <w:tc>
          <w:tcPr>
            <w:tcW w:w="3823" w:type="dxa"/>
          </w:tcPr>
          <w:p w14:paraId="7D6F7CF7" w14:textId="77777777" w:rsidR="00974108" w:rsidRPr="00251739" w:rsidRDefault="00974108" w:rsidP="00013522">
            <w:pPr>
              <w:spacing w:line="0" w:lineRule="atLeast"/>
              <w:rPr>
                <w:rFonts w:eastAsia="Times New Roman"/>
                <w:sz w:val="20"/>
                <w:szCs w:val="20"/>
              </w:rPr>
            </w:pPr>
          </w:p>
        </w:tc>
        <w:tc>
          <w:tcPr>
            <w:tcW w:w="2551" w:type="dxa"/>
          </w:tcPr>
          <w:p w14:paraId="391A169A" w14:textId="77777777" w:rsidR="00974108" w:rsidRPr="00251739" w:rsidRDefault="00974108" w:rsidP="00013522">
            <w:pPr>
              <w:spacing w:line="0" w:lineRule="atLeast"/>
              <w:rPr>
                <w:rFonts w:eastAsia="Times New Roman"/>
                <w:sz w:val="20"/>
                <w:szCs w:val="20"/>
              </w:rPr>
            </w:pPr>
          </w:p>
        </w:tc>
        <w:tc>
          <w:tcPr>
            <w:tcW w:w="3544" w:type="dxa"/>
          </w:tcPr>
          <w:p w14:paraId="38E1E9FD" w14:textId="77777777" w:rsidR="00974108" w:rsidRPr="00251739" w:rsidRDefault="00974108" w:rsidP="00013522">
            <w:pPr>
              <w:spacing w:line="0" w:lineRule="atLeast"/>
              <w:rPr>
                <w:rFonts w:eastAsia="Times New Roman"/>
                <w:sz w:val="20"/>
                <w:szCs w:val="20"/>
              </w:rPr>
            </w:pPr>
          </w:p>
        </w:tc>
        <w:tc>
          <w:tcPr>
            <w:tcW w:w="1701" w:type="dxa"/>
          </w:tcPr>
          <w:p w14:paraId="4DDA52CB" w14:textId="77777777" w:rsidR="00974108" w:rsidRPr="00251739" w:rsidRDefault="00974108" w:rsidP="00013522">
            <w:pPr>
              <w:spacing w:line="0" w:lineRule="atLeast"/>
              <w:rPr>
                <w:rFonts w:eastAsia="Times New Roman"/>
                <w:sz w:val="20"/>
                <w:szCs w:val="20"/>
              </w:rPr>
            </w:pPr>
          </w:p>
        </w:tc>
        <w:tc>
          <w:tcPr>
            <w:tcW w:w="935" w:type="dxa"/>
          </w:tcPr>
          <w:p w14:paraId="4BA72550" w14:textId="77777777" w:rsidR="00974108" w:rsidRPr="00251739" w:rsidRDefault="00974108" w:rsidP="00013522">
            <w:pPr>
              <w:spacing w:line="0" w:lineRule="atLeast"/>
              <w:rPr>
                <w:rFonts w:eastAsia="Times New Roman"/>
                <w:sz w:val="20"/>
                <w:szCs w:val="20"/>
              </w:rPr>
            </w:pPr>
          </w:p>
        </w:tc>
        <w:tc>
          <w:tcPr>
            <w:tcW w:w="1438" w:type="dxa"/>
          </w:tcPr>
          <w:p w14:paraId="664F59A8" w14:textId="77777777" w:rsidR="00974108" w:rsidRPr="00251739" w:rsidRDefault="00974108" w:rsidP="00013522">
            <w:pPr>
              <w:spacing w:line="0" w:lineRule="atLeast"/>
              <w:rPr>
                <w:rFonts w:eastAsia="Times New Roman"/>
                <w:sz w:val="20"/>
                <w:szCs w:val="20"/>
              </w:rPr>
            </w:pPr>
          </w:p>
        </w:tc>
      </w:tr>
      <w:tr w:rsidR="00974108" w:rsidRPr="00251739" w14:paraId="3ACECA5C" w14:textId="77777777" w:rsidTr="00013522">
        <w:trPr>
          <w:trHeight w:val="397"/>
          <w:jc w:val="center"/>
        </w:trPr>
        <w:tc>
          <w:tcPr>
            <w:tcW w:w="3823" w:type="dxa"/>
          </w:tcPr>
          <w:p w14:paraId="71B29454" w14:textId="77777777" w:rsidR="00974108" w:rsidRPr="00251739" w:rsidRDefault="00974108" w:rsidP="00013522">
            <w:pPr>
              <w:spacing w:line="0" w:lineRule="atLeast"/>
              <w:rPr>
                <w:rFonts w:eastAsia="Times New Roman"/>
                <w:sz w:val="20"/>
                <w:szCs w:val="20"/>
              </w:rPr>
            </w:pPr>
          </w:p>
        </w:tc>
        <w:tc>
          <w:tcPr>
            <w:tcW w:w="2551" w:type="dxa"/>
          </w:tcPr>
          <w:p w14:paraId="6AF15B2A" w14:textId="77777777" w:rsidR="00974108" w:rsidRPr="00251739" w:rsidRDefault="00974108" w:rsidP="00013522">
            <w:pPr>
              <w:spacing w:line="0" w:lineRule="atLeast"/>
              <w:rPr>
                <w:rFonts w:eastAsia="Times New Roman"/>
                <w:sz w:val="20"/>
                <w:szCs w:val="20"/>
              </w:rPr>
            </w:pPr>
          </w:p>
        </w:tc>
        <w:tc>
          <w:tcPr>
            <w:tcW w:w="3544" w:type="dxa"/>
          </w:tcPr>
          <w:p w14:paraId="484355D0" w14:textId="77777777" w:rsidR="00974108" w:rsidRPr="00251739" w:rsidRDefault="00974108" w:rsidP="00013522">
            <w:pPr>
              <w:spacing w:line="0" w:lineRule="atLeast"/>
              <w:rPr>
                <w:rFonts w:eastAsia="Times New Roman"/>
                <w:sz w:val="20"/>
                <w:szCs w:val="20"/>
              </w:rPr>
            </w:pPr>
          </w:p>
        </w:tc>
        <w:tc>
          <w:tcPr>
            <w:tcW w:w="1701" w:type="dxa"/>
          </w:tcPr>
          <w:p w14:paraId="5A3FFAA2" w14:textId="77777777" w:rsidR="00974108" w:rsidRPr="00251739" w:rsidRDefault="00974108" w:rsidP="00013522">
            <w:pPr>
              <w:spacing w:line="0" w:lineRule="atLeast"/>
              <w:rPr>
                <w:rFonts w:eastAsia="Times New Roman"/>
                <w:sz w:val="20"/>
                <w:szCs w:val="20"/>
              </w:rPr>
            </w:pPr>
          </w:p>
        </w:tc>
        <w:tc>
          <w:tcPr>
            <w:tcW w:w="935" w:type="dxa"/>
          </w:tcPr>
          <w:p w14:paraId="637EEC2C" w14:textId="77777777" w:rsidR="00974108" w:rsidRPr="00251739" w:rsidRDefault="00974108" w:rsidP="00013522">
            <w:pPr>
              <w:spacing w:line="0" w:lineRule="atLeast"/>
              <w:rPr>
                <w:rFonts w:eastAsia="Times New Roman"/>
                <w:sz w:val="20"/>
                <w:szCs w:val="20"/>
              </w:rPr>
            </w:pPr>
          </w:p>
        </w:tc>
        <w:tc>
          <w:tcPr>
            <w:tcW w:w="1438" w:type="dxa"/>
          </w:tcPr>
          <w:p w14:paraId="17372D3A" w14:textId="77777777" w:rsidR="00974108" w:rsidRPr="00251739" w:rsidRDefault="00974108" w:rsidP="00013522">
            <w:pPr>
              <w:spacing w:line="0" w:lineRule="atLeast"/>
              <w:rPr>
                <w:rFonts w:eastAsia="Times New Roman"/>
                <w:sz w:val="20"/>
                <w:szCs w:val="20"/>
              </w:rPr>
            </w:pPr>
          </w:p>
        </w:tc>
      </w:tr>
      <w:tr w:rsidR="00974108" w:rsidRPr="00251739" w14:paraId="56503E2B" w14:textId="77777777" w:rsidTr="00013522">
        <w:trPr>
          <w:trHeight w:val="375"/>
          <w:jc w:val="center"/>
        </w:trPr>
        <w:tc>
          <w:tcPr>
            <w:tcW w:w="13992" w:type="dxa"/>
            <w:gridSpan w:val="6"/>
          </w:tcPr>
          <w:p w14:paraId="2A35FF6B" w14:textId="77777777" w:rsidR="00974108" w:rsidRPr="00251739" w:rsidRDefault="00974108"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74947719" w14:textId="77777777" w:rsidR="00974108" w:rsidRPr="00251739" w:rsidRDefault="00974108" w:rsidP="00013522">
            <w:pPr>
              <w:spacing w:line="0" w:lineRule="atLeast"/>
              <w:rPr>
                <w:rFonts w:eastAsia="Times New Roman"/>
                <w:sz w:val="20"/>
                <w:szCs w:val="20"/>
              </w:rPr>
            </w:pPr>
          </w:p>
          <w:p w14:paraId="7EA9E201" w14:textId="77777777" w:rsidR="00974108" w:rsidRPr="00251739" w:rsidRDefault="00974108" w:rsidP="00013522">
            <w:pPr>
              <w:spacing w:line="0" w:lineRule="atLeast"/>
              <w:rPr>
                <w:rFonts w:eastAsia="Times New Roman"/>
                <w:sz w:val="20"/>
                <w:szCs w:val="20"/>
              </w:rPr>
            </w:pPr>
          </w:p>
        </w:tc>
      </w:tr>
    </w:tbl>
    <w:p w14:paraId="3FA186EE" w14:textId="6278B19B" w:rsidR="00974108" w:rsidRDefault="00974108"/>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74108" w:rsidRPr="00251739" w14:paraId="2A6214DC" w14:textId="77777777" w:rsidTr="00013522">
        <w:trPr>
          <w:trHeight w:val="283"/>
          <w:jc w:val="center"/>
        </w:trPr>
        <w:tc>
          <w:tcPr>
            <w:tcW w:w="13992" w:type="dxa"/>
            <w:gridSpan w:val="6"/>
            <w:vAlign w:val="center"/>
          </w:tcPr>
          <w:p w14:paraId="72E3DB54" w14:textId="77777777" w:rsidR="00974108" w:rsidRPr="00251739" w:rsidRDefault="00974108" w:rsidP="00013522">
            <w:pPr>
              <w:spacing w:line="0" w:lineRule="atLeast"/>
              <w:rPr>
                <w:rFonts w:eastAsia="Times New Roman"/>
                <w:sz w:val="20"/>
                <w:szCs w:val="20"/>
              </w:rPr>
            </w:pPr>
            <w:r>
              <w:rPr>
                <w:rFonts w:eastAsia="Times New Roman"/>
                <w:sz w:val="20"/>
                <w:szCs w:val="20"/>
              </w:rPr>
              <w:t xml:space="preserve">06- </w:t>
            </w:r>
            <w:r w:rsidRPr="00251739">
              <w:rPr>
                <w:rFonts w:eastAsia="Times New Roman"/>
                <w:sz w:val="20"/>
                <w:szCs w:val="20"/>
              </w:rPr>
              <w:t>Procedimentos sanitários operacionais</w:t>
            </w:r>
          </w:p>
        </w:tc>
      </w:tr>
      <w:tr w:rsidR="00974108" w:rsidRPr="00251739" w14:paraId="106FE815" w14:textId="77777777" w:rsidTr="00013522">
        <w:trPr>
          <w:trHeight w:val="439"/>
          <w:jc w:val="center"/>
        </w:trPr>
        <w:tc>
          <w:tcPr>
            <w:tcW w:w="3823" w:type="dxa"/>
            <w:vAlign w:val="center"/>
          </w:tcPr>
          <w:p w14:paraId="0FC712C4" w14:textId="77777777" w:rsidR="00974108" w:rsidRDefault="00974108" w:rsidP="00013522">
            <w:pPr>
              <w:spacing w:line="0" w:lineRule="atLeast"/>
              <w:jc w:val="center"/>
              <w:rPr>
                <w:rFonts w:eastAsia="Times New Roman"/>
                <w:sz w:val="20"/>
                <w:szCs w:val="20"/>
              </w:rPr>
            </w:pPr>
            <w:r w:rsidRPr="00251739">
              <w:rPr>
                <w:rFonts w:eastAsia="Times New Roman"/>
                <w:sz w:val="20"/>
                <w:szCs w:val="20"/>
              </w:rPr>
              <w:lastRenderedPageBreak/>
              <w:t>Área/instalação/equipamento</w:t>
            </w:r>
            <w:r>
              <w:rPr>
                <w:rFonts w:eastAsia="Times New Roman"/>
                <w:sz w:val="20"/>
                <w:szCs w:val="20"/>
              </w:rPr>
              <w:t>/operação</w:t>
            </w:r>
          </w:p>
          <w:p w14:paraId="6327B0AF"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 xml:space="preserve"> (conforme plano de inspeção)</w:t>
            </w:r>
          </w:p>
        </w:tc>
        <w:tc>
          <w:tcPr>
            <w:tcW w:w="2551" w:type="dxa"/>
            <w:vAlign w:val="center"/>
          </w:tcPr>
          <w:p w14:paraId="04B20E5B" w14:textId="77777777" w:rsidR="00974108" w:rsidRPr="00251739" w:rsidRDefault="00974108"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3DDD784C"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745CE122"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2A35DA47"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6F039242"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770EDE37"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Responsável</w:t>
            </w:r>
          </w:p>
        </w:tc>
      </w:tr>
      <w:tr w:rsidR="00974108" w:rsidRPr="00251739" w14:paraId="134F264B" w14:textId="77777777" w:rsidTr="00013522">
        <w:trPr>
          <w:trHeight w:val="397"/>
          <w:jc w:val="center"/>
        </w:trPr>
        <w:tc>
          <w:tcPr>
            <w:tcW w:w="3823" w:type="dxa"/>
          </w:tcPr>
          <w:p w14:paraId="30272A19" w14:textId="77777777" w:rsidR="00974108" w:rsidRPr="00251739" w:rsidRDefault="00974108" w:rsidP="00013522">
            <w:pPr>
              <w:spacing w:line="0" w:lineRule="atLeast"/>
              <w:rPr>
                <w:rFonts w:eastAsia="Times New Roman"/>
                <w:sz w:val="20"/>
                <w:szCs w:val="20"/>
              </w:rPr>
            </w:pPr>
          </w:p>
        </w:tc>
        <w:tc>
          <w:tcPr>
            <w:tcW w:w="2551" w:type="dxa"/>
          </w:tcPr>
          <w:p w14:paraId="6986CAF6" w14:textId="77777777" w:rsidR="00974108" w:rsidRPr="00251739" w:rsidRDefault="00974108" w:rsidP="00013522">
            <w:pPr>
              <w:spacing w:line="0" w:lineRule="atLeast"/>
              <w:rPr>
                <w:rFonts w:eastAsia="Times New Roman"/>
                <w:sz w:val="20"/>
                <w:szCs w:val="20"/>
              </w:rPr>
            </w:pPr>
          </w:p>
        </w:tc>
        <w:tc>
          <w:tcPr>
            <w:tcW w:w="3544" w:type="dxa"/>
          </w:tcPr>
          <w:p w14:paraId="73251CF3" w14:textId="77777777" w:rsidR="00974108" w:rsidRPr="00251739" w:rsidRDefault="00974108" w:rsidP="00013522">
            <w:pPr>
              <w:spacing w:line="0" w:lineRule="atLeast"/>
              <w:rPr>
                <w:rFonts w:eastAsia="Times New Roman"/>
                <w:sz w:val="20"/>
                <w:szCs w:val="20"/>
              </w:rPr>
            </w:pPr>
          </w:p>
        </w:tc>
        <w:tc>
          <w:tcPr>
            <w:tcW w:w="1701" w:type="dxa"/>
          </w:tcPr>
          <w:p w14:paraId="71D49175" w14:textId="77777777" w:rsidR="00974108" w:rsidRPr="00251739" w:rsidRDefault="00974108" w:rsidP="00013522">
            <w:pPr>
              <w:spacing w:line="0" w:lineRule="atLeast"/>
              <w:rPr>
                <w:rFonts w:eastAsia="Times New Roman"/>
                <w:sz w:val="20"/>
                <w:szCs w:val="20"/>
              </w:rPr>
            </w:pPr>
          </w:p>
        </w:tc>
        <w:tc>
          <w:tcPr>
            <w:tcW w:w="935" w:type="dxa"/>
          </w:tcPr>
          <w:p w14:paraId="02DD2706" w14:textId="77777777" w:rsidR="00974108" w:rsidRPr="00251739" w:rsidRDefault="00974108" w:rsidP="00013522">
            <w:pPr>
              <w:spacing w:line="0" w:lineRule="atLeast"/>
              <w:rPr>
                <w:rFonts w:eastAsia="Times New Roman"/>
                <w:sz w:val="20"/>
                <w:szCs w:val="20"/>
              </w:rPr>
            </w:pPr>
          </w:p>
        </w:tc>
        <w:tc>
          <w:tcPr>
            <w:tcW w:w="1438" w:type="dxa"/>
          </w:tcPr>
          <w:p w14:paraId="792ECBD8" w14:textId="77777777" w:rsidR="00974108" w:rsidRPr="00251739" w:rsidRDefault="00974108" w:rsidP="00013522">
            <w:pPr>
              <w:spacing w:line="0" w:lineRule="atLeast"/>
              <w:rPr>
                <w:rFonts w:eastAsia="Times New Roman"/>
                <w:sz w:val="20"/>
                <w:szCs w:val="20"/>
              </w:rPr>
            </w:pPr>
          </w:p>
        </w:tc>
      </w:tr>
      <w:tr w:rsidR="00974108" w:rsidRPr="00251739" w14:paraId="0BE3DE73" w14:textId="77777777" w:rsidTr="00013522">
        <w:trPr>
          <w:trHeight w:val="397"/>
          <w:jc w:val="center"/>
        </w:trPr>
        <w:tc>
          <w:tcPr>
            <w:tcW w:w="3823" w:type="dxa"/>
          </w:tcPr>
          <w:p w14:paraId="5E7CC95C" w14:textId="77777777" w:rsidR="00974108" w:rsidRPr="00251739" w:rsidRDefault="00974108" w:rsidP="00013522">
            <w:pPr>
              <w:spacing w:line="0" w:lineRule="atLeast"/>
              <w:rPr>
                <w:rFonts w:eastAsia="Times New Roman"/>
                <w:sz w:val="20"/>
                <w:szCs w:val="20"/>
              </w:rPr>
            </w:pPr>
          </w:p>
        </w:tc>
        <w:tc>
          <w:tcPr>
            <w:tcW w:w="2551" w:type="dxa"/>
          </w:tcPr>
          <w:p w14:paraId="7445BE83" w14:textId="77777777" w:rsidR="00974108" w:rsidRPr="00251739" w:rsidRDefault="00974108" w:rsidP="00013522">
            <w:pPr>
              <w:spacing w:line="0" w:lineRule="atLeast"/>
              <w:rPr>
                <w:rFonts w:eastAsia="Times New Roman"/>
                <w:sz w:val="20"/>
                <w:szCs w:val="20"/>
              </w:rPr>
            </w:pPr>
          </w:p>
        </w:tc>
        <w:tc>
          <w:tcPr>
            <w:tcW w:w="3544" w:type="dxa"/>
          </w:tcPr>
          <w:p w14:paraId="32AA9D9A" w14:textId="77777777" w:rsidR="00974108" w:rsidRPr="00251739" w:rsidRDefault="00974108" w:rsidP="00013522">
            <w:pPr>
              <w:spacing w:line="0" w:lineRule="atLeast"/>
              <w:rPr>
                <w:rFonts w:eastAsia="Times New Roman"/>
                <w:sz w:val="20"/>
                <w:szCs w:val="20"/>
              </w:rPr>
            </w:pPr>
          </w:p>
        </w:tc>
        <w:tc>
          <w:tcPr>
            <w:tcW w:w="1701" w:type="dxa"/>
          </w:tcPr>
          <w:p w14:paraId="566CFA15" w14:textId="77777777" w:rsidR="00974108" w:rsidRPr="00251739" w:rsidRDefault="00974108" w:rsidP="00013522">
            <w:pPr>
              <w:spacing w:line="0" w:lineRule="atLeast"/>
              <w:rPr>
                <w:rFonts w:eastAsia="Times New Roman"/>
                <w:sz w:val="20"/>
                <w:szCs w:val="20"/>
              </w:rPr>
            </w:pPr>
          </w:p>
        </w:tc>
        <w:tc>
          <w:tcPr>
            <w:tcW w:w="935" w:type="dxa"/>
          </w:tcPr>
          <w:p w14:paraId="2DC2C901" w14:textId="77777777" w:rsidR="00974108" w:rsidRPr="00251739" w:rsidRDefault="00974108" w:rsidP="00013522">
            <w:pPr>
              <w:spacing w:line="0" w:lineRule="atLeast"/>
              <w:rPr>
                <w:rFonts w:eastAsia="Times New Roman"/>
                <w:sz w:val="20"/>
                <w:szCs w:val="20"/>
              </w:rPr>
            </w:pPr>
          </w:p>
        </w:tc>
        <w:tc>
          <w:tcPr>
            <w:tcW w:w="1438" w:type="dxa"/>
          </w:tcPr>
          <w:p w14:paraId="24A5E8E2" w14:textId="77777777" w:rsidR="00974108" w:rsidRPr="00251739" w:rsidRDefault="00974108" w:rsidP="00013522">
            <w:pPr>
              <w:spacing w:line="0" w:lineRule="atLeast"/>
              <w:rPr>
                <w:rFonts w:eastAsia="Times New Roman"/>
                <w:sz w:val="20"/>
                <w:szCs w:val="20"/>
              </w:rPr>
            </w:pPr>
          </w:p>
        </w:tc>
      </w:tr>
      <w:tr w:rsidR="00974108" w:rsidRPr="00251739" w14:paraId="30C09A8D" w14:textId="77777777" w:rsidTr="00013522">
        <w:trPr>
          <w:trHeight w:val="397"/>
          <w:jc w:val="center"/>
        </w:trPr>
        <w:tc>
          <w:tcPr>
            <w:tcW w:w="3823" w:type="dxa"/>
          </w:tcPr>
          <w:p w14:paraId="3FD9AC08" w14:textId="77777777" w:rsidR="00974108" w:rsidRPr="00251739" w:rsidRDefault="00974108" w:rsidP="00013522">
            <w:pPr>
              <w:spacing w:line="0" w:lineRule="atLeast"/>
              <w:rPr>
                <w:rFonts w:eastAsia="Times New Roman"/>
                <w:sz w:val="20"/>
                <w:szCs w:val="20"/>
              </w:rPr>
            </w:pPr>
          </w:p>
        </w:tc>
        <w:tc>
          <w:tcPr>
            <w:tcW w:w="2551" w:type="dxa"/>
          </w:tcPr>
          <w:p w14:paraId="1CA988F9" w14:textId="77777777" w:rsidR="00974108" w:rsidRPr="00251739" w:rsidRDefault="00974108" w:rsidP="00013522">
            <w:pPr>
              <w:spacing w:line="0" w:lineRule="atLeast"/>
              <w:rPr>
                <w:rFonts w:eastAsia="Times New Roman"/>
                <w:sz w:val="20"/>
                <w:szCs w:val="20"/>
              </w:rPr>
            </w:pPr>
          </w:p>
        </w:tc>
        <w:tc>
          <w:tcPr>
            <w:tcW w:w="3544" w:type="dxa"/>
          </w:tcPr>
          <w:p w14:paraId="2EF878AC" w14:textId="77777777" w:rsidR="00974108" w:rsidRPr="00251739" w:rsidRDefault="00974108" w:rsidP="00013522">
            <w:pPr>
              <w:spacing w:line="0" w:lineRule="atLeast"/>
              <w:rPr>
                <w:rFonts w:eastAsia="Times New Roman"/>
                <w:sz w:val="20"/>
                <w:szCs w:val="20"/>
              </w:rPr>
            </w:pPr>
          </w:p>
        </w:tc>
        <w:tc>
          <w:tcPr>
            <w:tcW w:w="1701" w:type="dxa"/>
          </w:tcPr>
          <w:p w14:paraId="0D3A2B84" w14:textId="77777777" w:rsidR="00974108" w:rsidRPr="00251739" w:rsidRDefault="00974108" w:rsidP="00013522">
            <w:pPr>
              <w:spacing w:line="0" w:lineRule="atLeast"/>
              <w:rPr>
                <w:rFonts w:eastAsia="Times New Roman"/>
                <w:sz w:val="20"/>
                <w:szCs w:val="20"/>
              </w:rPr>
            </w:pPr>
          </w:p>
        </w:tc>
        <w:tc>
          <w:tcPr>
            <w:tcW w:w="935" w:type="dxa"/>
          </w:tcPr>
          <w:p w14:paraId="0BA40FF1" w14:textId="77777777" w:rsidR="00974108" w:rsidRPr="00251739" w:rsidRDefault="00974108" w:rsidP="00013522">
            <w:pPr>
              <w:spacing w:line="0" w:lineRule="atLeast"/>
              <w:rPr>
                <w:rFonts w:eastAsia="Times New Roman"/>
                <w:sz w:val="20"/>
                <w:szCs w:val="20"/>
              </w:rPr>
            </w:pPr>
          </w:p>
        </w:tc>
        <w:tc>
          <w:tcPr>
            <w:tcW w:w="1438" w:type="dxa"/>
          </w:tcPr>
          <w:p w14:paraId="300451BD" w14:textId="77777777" w:rsidR="00974108" w:rsidRPr="00251739" w:rsidRDefault="00974108" w:rsidP="00013522">
            <w:pPr>
              <w:spacing w:line="0" w:lineRule="atLeast"/>
              <w:rPr>
                <w:rFonts w:eastAsia="Times New Roman"/>
                <w:sz w:val="20"/>
                <w:szCs w:val="20"/>
              </w:rPr>
            </w:pPr>
          </w:p>
        </w:tc>
      </w:tr>
      <w:tr w:rsidR="00974108" w:rsidRPr="00251739" w14:paraId="123D23B9" w14:textId="77777777" w:rsidTr="00013522">
        <w:trPr>
          <w:trHeight w:val="397"/>
          <w:jc w:val="center"/>
        </w:trPr>
        <w:tc>
          <w:tcPr>
            <w:tcW w:w="3823" w:type="dxa"/>
          </w:tcPr>
          <w:p w14:paraId="67F5D35C" w14:textId="77777777" w:rsidR="00974108" w:rsidRPr="00251739" w:rsidRDefault="00974108" w:rsidP="00013522">
            <w:pPr>
              <w:spacing w:line="0" w:lineRule="atLeast"/>
              <w:rPr>
                <w:rFonts w:eastAsia="Times New Roman"/>
                <w:sz w:val="20"/>
                <w:szCs w:val="20"/>
              </w:rPr>
            </w:pPr>
          </w:p>
        </w:tc>
        <w:tc>
          <w:tcPr>
            <w:tcW w:w="2551" w:type="dxa"/>
          </w:tcPr>
          <w:p w14:paraId="5CBA5CD7" w14:textId="77777777" w:rsidR="00974108" w:rsidRPr="00251739" w:rsidRDefault="00974108" w:rsidP="00013522">
            <w:pPr>
              <w:spacing w:line="0" w:lineRule="atLeast"/>
              <w:rPr>
                <w:rFonts w:eastAsia="Times New Roman"/>
                <w:sz w:val="20"/>
                <w:szCs w:val="20"/>
              </w:rPr>
            </w:pPr>
          </w:p>
        </w:tc>
        <w:tc>
          <w:tcPr>
            <w:tcW w:w="3544" w:type="dxa"/>
          </w:tcPr>
          <w:p w14:paraId="74889DF0" w14:textId="77777777" w:rsidR="00974108" w:rsidRPr="00251739" w:rsidRDefault="00974108" w:rsidP="00013522">
            <w:pPr>
              <w:spacing w:line="0" w:lineRule="atLeast"/>
              <w:rPr>
                <w:rFonts w:eastAsia="Times New Roman"/>
                <w:sz w:val="20"/>
                <w:szCs w:val="20"/>
              </w:rPr>
            </w:pPr>
          </w:p>
        </w:tc>
        <w:tc>
          <w:tcPr>
            <w:tcW w:w="1701" w:type="dxa"/>
          </w:tcPr>
          <w:p w14:paraId="381FE75D" w14:textId="77777777" w:rsidR="00974108" w:rsidRPr="00251739" w:rsidRDefault="00974108" w:rsidP="00013522">
            <w:pPr>
              <w:spacing w:line="0" w:lineRule="atLeast"/>
              <w:rPr>
                <w:rFonts w:eastAsia="Times New Roman"/>
                <w:sz w:val="20"/>
                <w:szCs w:val="20"/>
              </w:rPr>
            </w:pPr>
          </w:p>
        </w:tc>
        <w:tc>
          <w:tcPr>
            <w:tcW w:w="935" w:type="dxa"/>
          </w:tcPr>
          <w:p w14:paraId="3AFBB945" w14:textId="77777777" w:rsidR="00974108" w:rsidRPr="00251739" w:rsidRDefault="00974108" w:rsidP="00013522">
            <w:pPr>
              <w:spacing w:line="0" w:lineRule="atLeast"/>
              <w:rPr>
                <w:rFonts w:eastAsia="Times New Roman"/>
                <w:sz w:val="20"/>
                <w:szCs w:val="20"/>
              </w:rPr>
            </w:pPr>
          </w:p>
        </w:tc>
        <w:tc>
          <w:tcPr>
            <w:tcW w:w="1438" w:type="dxa"/>
          </w:tcPr>
          <w:p w14:paraId="65FF67C7" w14:textId="77777777" w:rsidR="00974108" w:rsidRPr="00251739" w:rsidRDefault="00974108" w:rsidP="00013522">
            <w:pPr>
              <w:spacing w:line="0" w:lineRule="atLeast"/>
              <w:rPr>
                <w:rFonts w:eastAsia="Times New Roman"/>
                <w:sz w:val="20"/>
                <w:szCs w:val="20"/>
              </w:rPr>
            </w:pPr>
          </w:p>
        </w:tc>
      </w:tr>
      <w:tr w:rsidR="00974108" w:rsidRPr="00251739" w14:paraId="78600C59" w14:textId="77777777" w:rsidTr="00013522">
        <w:trPr>
          <w:trHeight w:val="397"/>
          <w:jc w:val="center"/>
        </w:trPr>
        <w:tc>
          <w:tcPr>
            <w:tcW w:w="3823" w:type="dxa"/>
          </w:tcPr>
          <w:p w14:paraId="4E902F4C" w14:textId="77777777" w:rsidR="00974108" w:rsidRPr="00251739" w:rsidRDefault="00974108" w:rsidP="00013522">
            <w:pPr>
              <w:spacing w:line="0" w:lineRule="atLeast"/>
              <w:rPr>
                <w:rFonts w:eastAsia="Times New Roman"/>
                <w:sz w:val="20"/>
                <w:szCs w:val="20"/>
              </w:rPr>
            </w:pPr>
          </w:p>
        </w:tc>
        <w:tc>
          <w:tcPr>
            <w:tcW w:w="2551" w:type="dxa"/>
          </w:tcPr>
          <w:p w14:paraId="0C734E34" w14:textId="77777777" w:rsidR="00974108" w:rsidRPr="00251739" w:rsidRDefault="00974108" w:rsidP="00013522">
            <w:pPr>
              <w:spacing w:line="0" w:lineRule="atLeast"/>
              <w:rPr>
                <w:rFonts w:eastAsia="Times New Roman"/>
                <w:sz w:val="20"/>
                <w:szCs w:val="20"/>
              </w:rPr>
            </w:pPr>
          </w:p>
        </w:tc>
        <w:tc>
          <w:tcPr>
            <w:tcW w:w="3544" w:type="dxa"/>
          </w:tcPr>
          <w:p w14:paraId="3E8BE154" w14:textId="77777777" w:rsidR="00974108" w:rsidRPr="00251739" w:rsidRDefault="00974108" w:rsidP="00013522">
            <w:pPr>
              <w:spacing w:line="0" w:lineRule="atLeast"/>
              <w:rPr>
                <w:rFonts w:eastAsia="Times New Roman"/>
                <w:sz w:val="20"/>
                <w:szCs w:val="20"/>
              </w:rPr>
            </w:pPr>
          </w:p>
        </w:tc>
        <w:tc>
          <w:tcPr>
            <w:tcW w:w="1701" w:type="dxa"/>
          </w:tcPr>
          <w:p w14:paraId="17503573" w14:textId="77777777" w:rsidR="00974108" w:rsidRPr="00251739" w:rsidRDefault="00974108" w:rsidP="00013522">
            <w:pPr>
              <w:spacing w:line="0" w:lineRule="atLeast"/>
              <w:rPr>
                <w:rFonts w:eastAsia="Times New Roman"/>
                <w:sz w:val="20"/>
                <w:szCs w:val="20"/>
              </w:rPr>
            </w:pPr>
          </w:p>
        </w:tc>
        <w:tc>
          <w:tcPr>
            <w:tcW w:w="935" w:type="dxa"/>
          </w:tcPr>
          <w:p w14:paraId="7B1F3FC3" w14:textId="77777777" w:rsidR="00974108" w:rsidRPr="00251739" w:rsidRDefault="00974108" w:rsidP="00013522">
            <w:pPr>
              <w:spacing w:line="0" w:lineRule="atLeast"/>
              <w:rPr>
                <w:rFonts w:eastAsia="Times New Roman"/>
                <w:sz w:val="20"/>
                <w:szCs w:val="20"/>
              </w:rPr>
            </w:pPr>
          </w:p>
        </w:tc>
        <w:tc>
          <w:tcPr>
            <w:tcW w:w="1438" w:type="dxa"/>
          </w:tcPr>
          <w:p w14:paraId="78DE0483" w14:textId="77777777" w:rsidR="00974108" w:rsidRPr="00251739" w:rsidRDefault="00974108" w:rsidP="00013522">
            <w:pPr>
              <w:spacing w:line="0" w:lineRule="atLeast"/>
              <w:rPr>
                <w:rFonts w:eastAsia="Times New Roman"/>
                <w:sz w:val="20"/>
                <w:szCs w:val="20"/>
              </w:rPr>
            </w:pPr>
          </w:p>
        </w:tc>
      </w:tr>
      <w:tr w:rsidR="00974108" w:rsidRPr="00251739" w14:paraId="64D38007" w14:textId="77777777" w:rsidTr="00013522">
        <w:trPr>
          <w:trHeight w:val="518"/>
          <w:jc w:val="center"/>
        </w:trPr>
        <w:tc>
          <w:tcPr>
            <w:tcW w:w="13992" w:type="dxa"/>
            <w:gridSpan w:val="6"/>
          </w:tcPr>
          <w:p w14:paraId="17C6AECA" w14:textId="77777777" w:rsidR="00974108" w:rsidRPr="00251739" w:rsidRDefault="00974108"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3C2C49FC" w14:textId="77777777" w:rsidR="00974108" w:rsidRPr="00251739" w:rsidRDefault="00974108" w:rsidP="00013522">
            <w:pPr>
              <w:spacing w:line="0" w:lineRule="atLeast"/>
              <w:rPr>
                <w:rFonts w:eastAsia="Times New Roman"/>
                <w:sz w:val="20"/>
                <w:szCs w:val="20"/>
              </w:rPr>
            </w:pPr>
          </w:p>
          <w:p w14:paraId="0A1F10C8" w14:textId="77777777" w:rsidR="00974108" w:rsidRPr="00251739" w:rsidRDefault="00974108" w:rsidP="00013522">
            <w:pPr>
              <w:spacing w:line="0" w:lineRule="atLeast"/>
              <w:rPr>
                <w:rFonts w:eastAsia="Times New Roman"/>
                <w:sz w:val="20"/>
                <w:szCs w:val="20"/>
              </w:rPr>
            </w:pPr>
          </w:p>
        </w:tc>
      </w:tr>
    </w:tbl>
    <w:p w14:paraId="4B42645F" w14:textId="1ACF82D0" w:rsidR="00974108" w:rsidRDefault="00974108"/>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74108" w:rsidRPr="00251739" w14:paraId="4265571A" w14:textId="77777777" w:rsidTr="00013522">
        <w:trPr>
          <w:trHeight w:val="283"/>
          <w:jc w:val="center"/>
        </w:trPr>
        <w:tc>
          <w:tcPr>
            <w:tcW w:w="13992" w:type="dxa"/>
            <w:gridSpan w:val="6"/>
            <w:vAlign w:val="center"/>
          </w:tcPr>
          <w:p w14:paraId="2F6B4C92" w14:textId="77777777" w:rsidR="00974108" w:rsidRPr="00251739" w:rsidRDefault="00974108" w:rsidP="00013522">
            <w:pPr>
              <w:spacing w:line="0" w:lineRule="atLeast"/>
              <w:rPr>
                <w:rFonts w:eastAsia="Times New Roman"/>
                <w:sz w:val="20"/>
                <w:szCs w:val="20"/>
              </w:rPr>
            </w:pPr>
            <w:r>
              <w:rPr>
                <w:rFonts w:eastAsia="Times New Roman"/>
                <w:sz w:val="20"/>
                <w:szCs w:val="20"/>
              </w:rPr>
              <w:t>07-</w:t>
            </w:r>
            <w:r w:rsidRPr="00251739">
              <w:rPr>
                <w:rFonts w:eastAsia="Times New Roman"/>
                <w:sz w:val="20"/>
                <w:szCs w:val="20"/>
              </w:rPr>
              <w:t xml:space="preserve"> Controle de matéria-prima (inclusive aquelas destinadas a aproveitamento condicional), ingredientes e material de embalagem - IN 49/2006</w:t>
            </w:r>
          </w:p>
        </w:tc>
      </w:tr>
      <w:tr w:rsidR="00974108" w:rsidRPr="00251739" w14:paraId="3B6F6CB4" w14:textId="77777777" w:rsidTr="00013522">
        <w:trPr>
          <w:trHeight w:val="423"/>
          <w:jc w:val="center"/>
        </w:trPr>
        <w:tc>
          <w:tcPr>
            <w:tcW w:w="3823" w:type="dxa"/>
            <w:vAlign w:val="center"/>
          </w:tcPr>
          <w:p w14:paraId="44CB6706"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Matéria-prima/insumo</w:t>
            </w:r>
          </w:p>
          <w:p w14:paraId="4A3C1E35"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(conforme plano de inspeção)</w:t>
            </w:r>
          </w:p>
        </w:tc>
        <w:tc>
          <w:tcPr>
            <w:tcW w:w="2551" w:type="dxa"/>
            <w:vAlign w:val="center"/>
          </w:tcPr>
          <w:p w14:paraId="7F5FA699" w14:textId="77777777" w:rsidR="00974108" w:rsidRPr="00251739" w:rsidRDefault="00974108"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13874980"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481B682D"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5E78546C"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494B976A"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73FC91B9" w14:textId="77777777" w:rsidR="00974108" w:rsidRPr="00251739" w:rsidRDefault="00974108" w:rsidP="00013522">
            <w:pPr>
              <w:spacing w:line="0" w:lineRule="atLeast"/>
              <w:jc w:val="center"/>
              <w:rPr>
                <w:rFonts w:eastAsia="Times New Roman"/>
                <w:sz w:val="20"/>
                <w:szCs w:val="20"/>
              </w:rPr>
            </w:pPr>
            <w:r>
              <w:rPr>
                <w:rFonts w:eastAsia="Times New Roman"/>
                <w:sz w:val="20"/>
                <w:szCs w:val="20"/>
              </w:rPr>
              <w:t>Responsável</w:t>
            </w:r>
          </w:p>
        </w:tc>
      </w:tr>
      <w:tr w:rsidR="00974108" w:rsidRPr="00251739" w14:paraId="3C678FB8" w14:textId="77777777" w:rsidTr="00013522">
        <w:trPr>
          <w:trHeight w:val="397"/>
          <w:jc w:val="center"/>
        </w:trPr>
        <w:tc>
          <w:tcPr>
            <w:tcW w:w="3823" w:type="dxa"/>
          </w:tcPr>
          <w:p w14:paraId="3CAA1107" w14:textId="77777777" w:rsidR="00974108" w:rsidRPr="00251739" w:rsidRDefault="00974108" w:rsidP="00013522">
            <w:pPr>
              <w:spacing w:line="0" w:lineRule="atLeast"/>
              <w:rPr>
                <w:rFonts w:eastAsia="Times New Roman"/>
                <w:sz w:val="20"/>
                <w:szCs w:val="20"/>
              </w:rPr>
            </w:pPr>
          </w:p>
        </w:tc>
        <w:tc>
          <w:tcPr>
            <w:tcW w:w="2551" w:type="dxa"/>
          </w:tcPr>
          <w:p w14:paraId="635C1900" w14:textId="77777777" w:rsidR="00974108" w:rsidRPr="00251739" w:rsidRDefault="00974108" w:rsidP="00013522">
            <w:pPr>
              <w:spacing w:line="0" w:lineRule="atLeast"/>
              <w:rPr>
                <w:rFonts w:eastAsia="Times New Roman"/>
                <w:sz w:val="20"/>
                <w:szCs w:val="20"/>
              </w:rPr>
            </w:pPr>
          </w:p>
        </w:tc>
        <w:tc>
          <w:tcPr>
            <w:tcW w:w="3544" w:type="dxa"/>
          </w:tcPr>
          <w:p w14:paraId="5F37FE93" w14:textId="77777777" w:rsidR="00974108" w:rsidRPr="00251739" w:rsidRDefault="00974108" w:rsidP="00013522">
            <w:pPr>
              <w:spacing w:line="0" w:lineRule="atLeast"/>
              <w:rPr>
                <w:rFonts w:eastAsia="Times New Roman"/>
                <w:sz w:val="20"/>
                <w:szCs w:val="20"/>
              </w:rPr>
            </w:pPr>
          </w:p>
        </w:tc>
        <w:tc>
          <w:tcPr>
            <w:tcW w:w="1701" w:type="dxa"/>
          </w:tcPr>
          <w:p w14:paraId="022E249F" w14:textId="77777777" w:rsidR="00974108" w:rsidRPr="00251739" w:rsidRDefault="00974108" w:rsidP="00013522">
            <w:pPr>
              <w:spacing w:line="0" w:lineRule="atLeast"/>
              <w:rPr>
                <w:rFonts w:eastAsia="Times New Roman"/>
                <w:sz w:val="20"/>
                <w:szCs w:val="20"/>
              </w:rPr>
            </w:pPr>
          </w:p>
        </w:tc>
        <w:tc>
          <w:tcPr>
            <w:tcW w:w="935" w:type="dxa"/>
          </w:tcPr>
          <w:p w14:paraId="3F3FABB9" w14:textId="77777777" w:rsidR="00974108" w:rsidRPr="00251739" w:rsidRDefault="00974108" w:rsidP="00013522">
            <w:pPr>
              <w:spacing w:line="0" w:lineRule="atLeast"/>
              <w:rPr>
                <w:rFonts w:eastAsia="Times New Roman"/>
                <w:sz w:val="20"/>
                <w:szCs w:val="20"/>
              </w:rPr>
            </w:pPr>
          </w:p>
        </w:tc>
        <w:tc>
          <w:tcPr>
            <w:tcW w:w="1438" w:type="dxa"/>
          </w:tcPr>
          <w:p w14:paraId="08ABA863" w14:textId="77777777" w:rsidR="00974108" w:rsidRPr="00251739" w:rsidRDefault="00974108" w:rsidP="00013522">
            <w:pPr>
              <w:spacing w:line="0" w:lineRule="atLeast"/>
              <w:rPr>
                <w:rFonts w:eastAsia="Times New Roman"/>
                <w:sz w:val="20"/>
                <w:szCs w:val="20"/>
              </w:rPr>
            </w:pPr>
          </w:p>
        </w:tc>
      </w:tr>
      <w:tr w:rsidR="00974108" w:rsidRPr="00251739" w14:paraId="64AA372F" w14:textId="77777777" w:rsidTr="00013522">
        <w:trPr>
          <w:trHeight w:val="397"/>
          <w:jc w:val="center"/>
        </w:trPr>
        <w:tc>
          <w:tcPr>
            <w:tcW w:w="3823" w:type="dxa"/>
          </w:tcPr>
          <w:p w14:paraId="6C0150B2" w14:textId="77777777" w:rsidR="00974108" w:rsidRPr="00251739" w:rsidRDefault="00974108" w:rsidP="00013522">
            <w:pPr>
              <w:spacing w:line="0" w:lineRule="atLeast"/>
              <w:rPr>
                <w:rFonts w:eastAsia="Times New Roman"/>
                <w:sz w:val="20"/>
                <w:szCs w:val="20"/>
              </w:rPr>
            </w:pPr>
          </w:p>
        </w:tc>
        <w:tc>
          <w:tcPr>
            <w:tcW w:w="2551" w:type="dxa"/>
          </w:tcPr>
          <w:p w14:paraId="0981A81D" w14:textId="77777777" w:rsidR="00974108" w:rsidRPr="00251739" w:rsidRDefault="00974108" w:rsidP="00013522">
            <w:pPr>
              <w:spacing w:line="0" w:lineRule="atLeast"/>
              <w:rPr>
                <w:rFonts w:eastAsia="Times New Roman"/>
                <w:sz w:val="20"/>
                <w:szCs w:val="20"/>
              </w:rPr>
            </w:pPr>
          </w:p>
        </w:tc>
        <w:tc>
          <w:tcPr>
            <w:tcW w:w="3544" w:type="dxa"/>
          </w:tcPr>
          <w:p w14:paraId="4E1B264B" w14:textId="77777777" w:rsidR="00974108" w:rsidRPr="00251739" w:rsidRDefault="00974108" w:rsidP="00013522">
            <w:pPr>
              <w:spacing w:line="0" w:lineRule="atLeast"/>
              <w:rPr>
                <w:rFonts w:eastAsia="Times New Roman"/>
                <w:sz w:val="20"/>
                <w:szCs w:val="20"/>
              </w:rPr>
            </w:pPr>
          </w:p>
        </w:tc>
        <w:tc>
          <w:tcPr>
            <w:tcW w:w="1701" w:type="dxa"/>
          </w:tcPr>
          <w:p w14:paraId="0298E936" w14:textId="77777777" w:rsidR="00974108" w:rsidRPr="00251739" w:rsidRDefault="00974108" w:rsidP="00013522">
            <w:pPr>
              <w:spacing w:line="0" w:lineRule="atLeast"/>
              <w:rPr>
                <w:rFonts w:eastAsia="Times New Roman"/>
                <w:sz w:val="20"/>
                <w:szCs w:val="20"/>
              </w:rPr>
            </w:pPr>
          </w:p>
        </w:tc>
        <w:tc>
          <w:tcPr>
            <w:tcW w:w="935" w:type="dxa"/>
          </w:tcPr>
          <w:p w14:paraId="3F37678D" w14:textId="77777777" w:rsidR="00974108" w:rsidRPr="00251739" w:rsidRDefault="00974108" w:rsidP="00013522">
            <w:pPr>
              <w:spacing w:line="0" w:lineRule="atLeast"/>
              <w:rPr>
                <w:rFonts w:eastAsia="Times New Roman"/>
                <w:sz w:val="20"/>
                <w:szCs w:val="20"/>
              </w:rPr>
            </w:pPr>
          </w:p>
        </w:tc>
        <w:tc>
          <w:tcPr>
            <w:tcW w:w="1438" w:type="dxa"/>
          </w:tcPr>
          <w:p w14:paraId="4B8C6923" w14:textId="77777777" w:rsidR="00974108" w:rsidRPr="00251739" w:rsidRDefault="00974108" w:rsidP="00013522">
            <w:pPr>
              <w:spacing w:line="0" w:lineRule="atLeast"/>
              <w:rPr>
                <w:rFonts w:eastAsia="Times New Roman"/>
                <w:sz w:val="20"/>
                <w:szCs w:val="20"/>
              </w:rPr>
            </w:pPr>
          </w:p>
        </w:tc>
      </w:tr>
      <w:tr w:rsidR="00974108" w:rsidRPr="00251739" w14:paraId="3DB1A197" w14:textId="77777777" w:rsidTr="00013522">
        <w:trPr>
          <w:trHeight w:val="397"/>
          <w:jc w:val="center"/>
        </w:trPr>
        <w:tc>
          <w:tcPr>
            <w:tcW w:w="3823" w:type="dxa"/>
          </w:tcPr>
          <w:p w14:paraId="7113ED3F" w14:textId="77777777" w:rsidR="00974108" w:rsidRPr="00251739" w:rsidRDefault="00974108" w:rsidP="00013522">
            <w:pPr>
              <w:spacing w:line="0" w:lineRule="atLeast"/>
              <w:rPr>
                <w:rFonts w:eastAsia="Times New Roman"/>
                <w:sz w:val="20"/>
                <w:szCs w:val="20"/>
              </w:rPr>
            </w:pPr>
          </w:p>
        </w:tc>
        <w:tc>
          <w:tcPr>
            <w:tcW w:w="2551" w:type="dxa"/>
          </w:tcPr>
          <w:p w14:paraId="24818EA9" w14:textId="77777777" w:rsidR="00974108" w:rsidRPr="00251739" w:rsidRDefault="00974108" w:rsidP="00013522">
            <w:pPr>
              <w:spacing w:line="0" w:lineRule="atLeast"/>
              <w:rPr>
                <w:rFonts w:eastAsia="Times New Roman"/>
                <w:sz w:val="20"/>
                <w:szCs w:val="20"/>
              </w:rPr>
            </w:pPr>
          </w:p>
        </w:tc>
        <w:tc>
          <w:tcPr>
            <w:tcW w:w="3544" w:type="dxa"/>
          </w:tcPr>
          <w:p w14:paraId="194ABE24" w14:textId="77777777" w:rsidR="00974108" w:rsidRPr="00251739" w:rsidRDefault="00974108" w:rsidP="00013522">
            <w:pPr>
              <w:spacing w:line="0" w:lineRule="atLeast"/>
              <w:rPr>
                <w:rFonts w:eastAsia="Times New Roman"/>
                <w:sz w:val="20"/>
                <w:szCs w:val="20"/>
              </w:rPr>
            </w:pPr>
          </w:p>
        </w:tc>
        <w:tc>
          <w:tcPr>
            <w:tcW w:w="1701" w:type="dxa"/>
          </w:tcPr>
          <w:p w14:paraId="636D2F43" w14:textId="77777777" w:rsidR="00974108" w:rsidRPr="00251739" w:rsidRDefault="00974108" w:rsidP="00013522">
            <w:pPr>
              <w:spacing w:line="0" w:lineRule="atLeast"/>
              <w:rPr>
                <w:rFonts w:eastAsia="Times New Roman"/>
                <w:sz w:val="20"/>
                <w:szCs w:val="20"/>
              </w:rPr>
            </w:pPr>
          </w:p>
        </w:tc>
        <w:tc>
          <w:tcPr>
            <w:tcW w:w="935" w:type="dxa"/>
          </w:tcPr>
          <w:p w14:paraId="6EBB026A" w14:textId="77777777" w:rsidR="00974108" w:rsidRPr="00251739" w:rsidRDefault="00974108" w:rsidP="00013522">
            <w:pPr>
              <w:spacing w:line="0" w:lineRule="atLeast"/>
              <w:rPr>
                <w:rFonts w:eastAsia="Times New Roman"/>
                <w:sz w:val="20"/>
                <w:szCs w:val="20"/>
              </w:rPr>
            </w:pPr>
          </w:p>
        </w:tc>
        <w:tc>
          <w:tcPr>
            <w:tcW w:w="1438" w:type="dxa"/>
          </w:tcPr>
          <w:p w14:paraId="17589DFD" w14:textId="77777777" w:rsidR="00974108" w:rsidRPr="00251739" w:rsidRDefault="00974108" w:rsidP="00013522">
            <w:pPr>
              <w:spacing w:line="0" w:lineRule="atLeast"/>
              <w:rPr>
                <w:rFonts w:eastAsia="Times New Roman"/>
                <w:sz w:val="20"/>
                <w:szCs w:val="20"/>
              </w:rPr>
            </w:pPr>
          </w:p>
        </w:tc>
      </w:tr>
      <w:tr w:rsidR="00974108" w:rsidRPr="00251739" w14:paraId="04702574" w14:textId="77777777" w:rsidTr="00013522">
        <w:trPr>
          <w:trHeight w:val="397"/>
          <w:jc w:val="center"/>
        </w:trPr>
        <w:tc>
          <w:tcPr>
            <w:tcW w:w="3823" w:type="dxa"/>
          </w:tcPr>
          <w:p w14:paraId="6290FDE9" w14:textId="77777777" w:rsidR="00974108" w:rsidRPr="00251739" w:rsidRDefault="00974108" w:rsidP="00013522">
            <w:pPr>
              <w:spacing w:line="0" w:lineRule="atLeast"/>
              <w:rPr>
                <w:rFonts w:eastAsia="Times New Roman"/>
                <w:sz w:val="20"/>
                <w:szCs w:val="20"/>
              </w:rPr>
            </w:pPr>
          </w:p>
        </w:tc>
        <w:tc>
          <w:tcPr>
            <w:tcW w:w="2551" w:type="dxa"/>
          </w:tcPr>
          <w:p w14:paraId="6F69CE99" w14:textId="77777777" w:rsidR="00974108" w:rsidRPr="00251739" w:rsidRDefault="00974108" w:rsidP="00013522">
            <w:pPr>
              <w:spacing w:line="0" w:lineRule="atLeast"/>
              <w:rPr>
                <w:rFonts w:eastAsia="Times New Roman"/>
                <w:sz w:val="20"/>
                <w:szCs w:val="20"/>
              </w:rPr>
            </w:pPr>
          </w:p>
        </w:tc>
        <w:tc>
          <w:tcPr>
            <w:tcW w:w="3544" w:type="dxa"/>
          </w:tcPr>
          <w:p w14:paraId="4927C68E" w14:textId="77777777" w:rsidR="00974108" w:rsidRPr="00251739" w:rsidRDefault="00974108" w:rsidP="00013522">
            <w:pPr>
              <w:spacing w:line="0" w:lineRule="atLeast"/>
              <w:rPr>
                <w:rFonts w:eastAsia="Times New Roman"/>
                <w:sz w:val="20"/>
                <w:szCs w:val="20"/>
              </w:rPr>
            </w:pPr>
          </w:p>
        </w:tc>
        <w:tc>
          <w:tcPr>
            <w:tcW w:w="1701" w:type="dxa"/>
          </w:tcPr>
          <w:p w14:paraId="15F922E9" w14:textId="77777777" w:rsidR="00974108" w:rsidRPr="00251739" w:rsidRDefault="00974108" w:rsidP="00013522">
            <w:pPr>
              <w:spacing w:line="0" w:lineRule="atLeast"/>
              <w:rPr>
                <w:rFonts w:eastAsia="Times New Roman"/>
                <w:sz w:val="20"/>
                <w:szCs w:val="20"/>
              </w:rPr>
            </w:pPr>
          </w:p>
        </w:tc>
        <w:tc>
          <w:tcPr>
            <w:tcW w:w="935" w:type="dxa"/>
          </w:tcPr>
          <w:p w14:paraId="11BCF8A6" w14:textId="77777777" w:rsidR="00974108" w:rsidRPr="00251739" w:rsidRDefault="00974108" w:rsidP="00013522">
            <w:pPr>
              <w:spacing w:line="0" w:lineRule="atLeast"/>
              <w:rPr>
                <w:rFonts w:eastAsia="Times New Roman"/>
                <w:sz w:val="20"/>
                <w:szCs w:val="20"/>
              </w:rPr>
            </w:pPr>
          </w:p>
        </w:tc>
        <w:tc>
          <w:tcPr>
            <w:tcW w:w="1438" w:type="dxa"/>
          </w:tcPr>
          <w:p w14:paraId="199BAE08" w14:textId="77777777" w:rsidR="00974108" w:rsidRPr="00251739" w:rsidRDefault="00974108" w:rsidP="00013522">
            <w:pPr>
              <w:spacing w:line="0" w:lineRule="atLeast"/>
              <w:rPr>
                <w:rFonts w:eastAsia="Times New Roman"/>
                <w:sz w:val="20"/>
                <w:szCs w:val="20"/>
              </w:rPr>
            </w:pPr>
          </w:p>
        </w:tc>
      </w:tr>
      <w:tr w:rsidR="00974108" w:rsidRPr="00251739" w14:paraId="2D4D7B24" w14:textId="77777777" w:rsidTr="00013522">
        <w:trPr>
          <w:trHeight w:val="397"/>
          <w:jc w:val="center"/>
        </w:trPr>
        <w:tc>
          <w:tcPr>
            <w:tcW w:w="3823" w:type="dxa"/>
          </w:tcPr>
          <w:p w14:paraId="5D597DA0" w14:textId="77777777" w:rsidR="00974108" w:rsidRPr="00251739" w:rsidRDefault="00974108" w:rsidP="00013522">
            <w:pPr>
              <w:spacing w:line="0" w:lineRule="atLeast"/>
              <w:rPr>
                <w:rFonts w:eastAsia="Times New Roman"/>
                <w:sz w:val="20"/>
                <w:szCs w:val="20"/>
              </w:rPr>
            </w:pPr>
          </w:p>
        </w:tc>
        <w:tc>
          <w:tcPr>
            <w:tcW w:w="2551" w:type="dxa"/>
          </w:tcPr>
          <w:p w14:paraId="4D353C97" w14:textId="77777777" w:rsidR="00974108" w:rsidRPr="00251739" w:rsidRDefault="00974108" w:rsidP="00013522">
            <w:pPr>
              <w:spacing w:line="0" w:lineRule="atLeast"/>
              <w:rPr>
                <w:rFonts w:eastAsia="Times New Roman"/>
                <w:sz w:val="20"/>
                <w:szCs w:val="20"/>
              </w:rPr>
            </w:pPr>
          </w:p>
        </w:tc>
        <w:tc>
          <w:tcPr>
            <w:tcW w:w="3544" w:type="dxa"/>
          </w:tcPr>
          <w:p w14:paraId="0E62420D" w14:textId="77777777" w:rsidR="00974108" w:rsidRPr="00251739" w:rsidRDefault="00974108" w:rsidP="00013522">
            <w:pPr>
              <w:spacing w:line="0" w:lineRule="atLeast"/>
              <w:rPr>
                <w:rFonts w:eastAsia="Times New Roman"/>
                <w:sz w:val="20"/>
                <w:szCs w:val="20"/>
              </w:rPr>
            </w:pPr>
          </w:p>
        </w:tc>
        <w:tc>
          <w:tcPr>
            <w:tcW w:w="1701" w:type="dxa"/>
          </w:tcPr>
          <w:p w14:paraId="6A8CB45A" w14:textId="77777777" w:rsidR="00974108" w:rsidRPr="00251739" w:rsidRDefault="00974108" w:rsidP="00013522">
            <w:pPr>
              <w:spacing w:line="0" w:lineRule="atLeast"/>
              <w:rPr>
                <w:rFonts w:eastAsia="Times New Roman"/>
                <w:sz w:val="20"/>
                <w:szCs w:val="20"/>
              </w:rPr>
            </w:pPr>
          </w:p>
        </w:tc>
        <w:tc>
          <w:tcPr>
            <w:tcW w:w="935" w:type="dxa"/>
          </w:tcPr>
          <w:p w14:paraId="32EFD369" w14:textId="77777777" w:rsidR="00974108" w:rsidRPr="00251739" w:rsidRDefault="00974108" w:rsidP="00013522">
            <w:pPr>
              <w:spacing w:line="0" w:lineRule="atLeast"/>
              <w:rPr>
                <w:rFonts w:eastAsia="Times New Roman"/>
                <w:sz w:val="20"/>
                <w:szCs w:val="20"/>
              </w:rPr>
            </w:pPr>
          </w:p>
        </w:tc>
        <w:tc>
          <w:tcPr>
            <w:tcW w:w="1438" w:type="dxa"/>
          </w:tcPr>
          <w:p w14:paraId="358E4082" w14:textId="77777777" w:rsidR="00974108" w:rsidRPr="00251739" w:rsidRDefault="00974108" w:rsidP="00013522">
            <w:pPr>
              <w:spacing w:line="0" w:lineRule="atLeast"/>
              <w:rPr>
                <w:rFonts w:eastAsia="Times New Roman"/>
                <w:sz w:val="20"/>
                <w:szCs w:val="20"/>
              </w:rPr>
            </w:pPr>
          </w:p>
        </w:tc>
      </w:tr>
      <w:tr w:rsidR="00974108" w:rsidRPr="00251739" w14:paraId="20E1C2E8" w14:textId="77777777" w:rsidTr="00013522">
        <w:trPr>
          <w:trHeight w:val="518"/>
          <w:jc w:val="center"/>
        </w:trPr>
        <w:tc>
          <w:tcPr>
            <w:tcW w:w="13992" w:type="dxa"/>
            <w:gridSpan w:val="6"/>
          </w:tcPr>
          <w:p w14:paraId="1079EB99" w14:textId="77777777" w:rsidR="00974108" w:rsidRPr="00251739" w:rsidRDefault="00974108"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3050060E" w14:textId="77777777" w:rsidR="00974108" w:rsidRPr="00251739" w:rsidRDefault="00974108" w:rsidP="00013522">
            <w:pPr>
              <w:spacing w:line="0" w:lineRule="atLeast"/>
              <w:rPr>
                <w:rFonts w:eastAsia="Times New Roman"/>
                <w:sz w:val="20"/>
                <w:szCs w:val="20"/>
              </w:rPr>
            </w:pPr>
          </w:p>
          <w:p w14:paraId="090506C7" w14:textId="77777777" w:rsidR="00974108" w:rsidRPr="00251739" w:rsidRDefault="00974108" w:rsidP="00013522">
            <w:pPr>
              <w:spacing w:line="0" w:lineRule="atLeast"/>
              <w:rPr>
                <w:rFonts w:eastAsia="Times New Roman"/>
                <w:sz w:val="20"/>
                <w:szCs w:val="20"/>
              </w:rPr>
            </w:pPr>
          </w:p>
        </w:tc>
      </w:tr>
    </w:tbl>
    <w:p w14:paraId="25DA13A5" w14:textId="509DEF68" w:rsidR="00974108" w:rsidRDefault="00974108"/>
    <w:tbl>
      <w:tblPr>
        <w:tblStyle w:val="Tabelacomgrade"/>
        <w:tblW w:w="0" w:type="auto"/>
        <w:jc w:val="center"/>
        <w:tblLayout w:type="fixed"/>
        <w:tblLook w:val="04A0" w:firstRow="1" w:lastRow="0" w:firstColumn="1" w:lastColumn="0" w:noHBand="0" w:noVBand="1"/>
      </w:tblPr>
      <w:tblGrid>
        <w:gridCol w:w="3681"/>
        <w:gridCol w:w="2551"/>
        <w:gridCol w:w="1701"/>
        <w:gridCol w:w="2410"/>
        <w:gridCol w:w="1276"/>
        <w:gridCol w:w="992"/>
        <w:gridCol w:w="1381"/>
      </w:tblGrid>
      <w:tr w:rsidR="00974108" w:rsidRPr="00251739" w14:paraId="558A8750" w14:textId="77777777" w:rsidTr="00013522">
        <w:trPr>
          <w:trHeight w:val="283"/>
          <w:jc w:val="center"/>
        </w:trPr>
        <w:tc>
          <w:tcPr>
            <w:tcW w:w="13992" w:type="dxa"/>
            <w:gridSpan w:val="7"/>
            <w:vAlign w:val="center"/>
          </w:tcPr>
          <w:p w14:paraId="6ED0A659" w14:textId="77777777" w:rsidR="00974108" w:rsidRPr="00251739" w:rsidRDefault="00974108" w:rsidP="00013522">
            <w:pPr>
              <w:spacing w:line="0" w:lineRule="atLeast"/>
              <w:rPr>
                <w:rFonts w:eastAsia="Times New Roman"/>
                <w:sz w:val="20"/>
                <w:szCs w:val="20"/>
              </w:rPr>
            </w:pPr>
            <w:r>
              <w:rPr>
                <w:rFonts w:eastAsia="Times New Roman"/>
                <w:sz w:val="20"/>
                <w:szCs w:val="20"/>
              </w:rPr>
              <w:t xml:space="preserve">08- </w:t>
            </w:r>
            <w:r w:rsidRPr="00251739">
              <w:rPr>
                <w:rFonts w:eastAsia="Times New Roman"/>
                <w:sz w:val="20"/>
                <w:szCs w:val="20"/>
              </w:rPr>
              <w:t>Controle de temperatura</w:t>
            </w:r>
            <w:r>
              <w:rPr>
                <w:rFonts w:eastAsia="Times New Roman"/>
                <w:sz w:val="20"/>
                <w:szCs w:val="20"/>
              </w:rPr>
              <w:t>s</w:t>
            </w:r>
          </w:p>
        </w:tc>
      </w:tr>
      <w:tr w:rsidR="00974108" w:rsidRPr="00251739" w14:paraId="18AEC5DA" w14:textId="77777777" w:rsidTr="00013522">
        <w:trPr>
          <w:trHeight w:val="442"/>
          <w:jc w:val="center"/>
        </w:trPr>
        <w:tc>
          <w:tcPr>
            <w:tcW w:w="3681" w:type="dxa"/>
            <w:vAlign w:val="center"/>
          </w:tcPr>
          <w:p w14:paraId="3E75DFF4" w14:textId="77777777" w:rsidR="00974108" w:rsidRDefault="00974108" w:rsidP="00013522">
            <w:pPr>
              <w:spacing w:line="0" w:lineRule="atLeast"/>
              <w:jc w:val="center"/>
              <w:rPr>
                <w:rFonts w:eastAsia="Times New Roman"/>
                <w:sz w:val="20"/>
                <w:szCs w:val="20"/>
              </w:rPr>
            </w:pPr>
            <w:r w:rsidRPr="00251739">
              <w:rPr>
                <w:rFonts w:eastAsia="Times New Roman"/>
                <w:sz w:val="20"/>
                <w:szCs w:val="20"/>
              </w:rPr>
              <w:lastRenderedPageBreak/>
              <w:t>Área/instalação/equipamento/produto/operação</w:t>
            </w:r>
          </w:p>
          <w:p w14:paraId="4B1D6FF4"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(conforme plano de inspeção)</w:t>
            </w:r>
          </w:p>
        </w:tc>
        <w:tc>
          <w:tcPr>
            <w:tcW w:w="2551" w:type="dxa"/>
            <w:vAlign w:val="center"/>
          </w:tcPr>
          <w:p w14:paraId="435CB516"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Observação direta/mensuração direta*</w:t>
            </w:r>
          </w:p>
        </w:tc>
        <w:tc>
          <w:tcPr>
            <w:tcW w:w="1701" w:type="dxa"/>
            <w:vAlign w:val="center"/>
          </w:tcPr>
          <w:p w14:paraId="569BF7D7" w14:textId="77777777" w:rsidR="00974108" w:rsidRPr="00251739" w:rsidRDefault="00974108"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387FCDB2"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(sim ou não)</w:t>
            </w:r>
          </w:p>
        </w:tc>
        <w:tc>
          <w:tcPr>
            <w:tcW w:w="2410" w:type="dxa"/>
            <w:vAlign w:val="center"/>
          </w:tcPr>
          <w:p w14:paraId="1A02F04C"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276" w:type="dxa"/>
            <w:vAlign w:val="center"/>
          </w:tcPr>
          <w:p w14:paraId="7DC943C9"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Data</w:t>
            </w:r>
          </w:p>
        </w:tc>
        <w:tc>
          <w:tcPr>
            <w:tcW w:w="992" w:type="dxa"/>
            <w:vAlign w:val="center"/>
          </w:tcPr>
          <w:p w14:paraId="2D3A6E5B"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Horário</w:t>
            </w:r>
          </w:p>
        </w:tc>
        <w:tc>
          <w:tcPr>
            <w:tcW w:w="1381" w:type="dxa"/>
            <w:vAlign w:val="center"/>
          </w:tcPr>
          <w:p w14:paraId="35A8681C"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Responsável</w:t>
            </w:r>
          </w:p>
        </w:tc>
      </w:tr>
      <w:tr w:rsidR="00974108" w:rsidRPr="00251739" w14:paraId="0C55FA86" w14:textId="77777777" w:rsidTr="00013522">
        <w:trPr>
          <w:trHeight w:val="397"/>
          <w:jc w:val="center"/>
        </w:trPr>
        <w:tc>
          <w:tcPr>
            <w:tcW w:w="3681" w:type="dxa"/>
          </w:tcPr>
          <w:p w14:paraId="03E90135" w14:textId="77777777" w:rsidR="00974108" w:rsidRPr="00251739" w:rsidRDefault="00974108" w:rsidP="00013522">
            <w:pPr>
              <w:spacing w:line="0" w:lineRule="atLeast"/>
              <w:rPr>
                <w:rFonts w:eastAsia="Times New Roman"/>
                <w:sz w:val="20"/>
                <w:szCs w:val="20"/>
              </w:rPr>
            </w:pPr>
          </w:p>
        </w:tc>
        <w:tc>
          <w:tcPr>
            <w:tcW w:w="2551" w:type="dxa"/>
          </w:tcPr>
          <w:p w14:paraId="1CE00CE5" w14:textId="77777777" w:rsidR="00974108" w:rsidRPr="00251739" w:rsidRDefault="00974108" w:rsidP="00013522">
            <w:pPr>
              <w:spacing w:line="0" w:lineRule="atLeast"/>
              <w:rPr>
                <w:rFonts w:eastAsia="Times New Roman"/>
                <w:sz w:val="20"/>
                <w:szCs w:val="20"/>
              </w:rPr>
            </w:pPr>
          </w:p>
        </w:tc>
        <w:tc>
          <w:tcPr>
            <w:tcW w:w="1701" w:type="dxa"/>
          </w:tcPr>
          <w:p w14:paraId="5A5B8156" w14:textId="77777777" w:rsidR="00974108" w:rsidRPr="00251739" w:rsidRDefault="00974108" w:rsidP="00013522">
            <w:pPr>
              <w:spacing w:line="0" w:lineRule="atLeast"/>
              <w:rPr>
                <w:rFonts w:eastAsia="Times New Roman"/>
                <w:sz w:val="20"/>
                <w:szCs w:val="20"/>
              </w:rPr>
            </w:pPr>
          </w:p>
        </w:tc>
        <w:tc>
          <w:tcPr>
            <w:tcW w:w="2410" w:type="dxa"/>
          </w:tcPr>
          <w:p w14:paraId="037D9969" w14:textId="77777777" w:rsidR="00974108" w:rsidRPr="00251739" w:rsidRDefault="00974108" w:rsidP="00013522">
            <w:pPr>
              <w:spacing w:line="0" w:lineRule="atLeast"/>
              <w:rPr>
                <w:rFonts w:eastAsia="Times New Roman"/>
                <w:sz w:val="20"/>
                <w:szCs w:val="20"/>
              </w:rPr>
            </w:pPr>
          </w:p>
        </w:tc>
        <w:tc>
          <w:tcPr>
            <w:tcW w:w="1276" w:type="dxa"/>
          </w:tcPr>
          <w:p w14:paraId="04730A78" w14:textId="77777777" w:rsidR="00974108" w:rsidRPr="00251739" w:rsidRDefault="00974108" w:rsidP="00013522">
            <w:pPr>
              <w:spacing w:line="0" w:lineRule="atLeast"/>
              <w:rPr>
                <w:rFonts w:eastAsia="Times New Roman"/>
                <w:sz w:val="20"/>
                <w:szCs w:val="20"/>
              </w:rPr>
            </w:pPr>
          </w:p>
        </w:tc>
        <w:tc>
          <w:tcPr>
            <w:tcW w:w="992" w:type="dxa"/>
          </w:tcPr>
          <w:p w14:paraId="4C654F59" w14:textId="77777777" w:rsidR="00974108" w:rsidRPr="00251739" w:rsidRDefault="00974108" w:rsidP="00013522">
            <w:pPr>
              <w:spacing w:line="0" w:lineRule="atLeast"/>
              <w:rPr>
                <w:rFonts w:eastAsia="Times New Roman"/>
                <w:sz w:val="20"/>
                <w:szCs w:val="20"/>
              </w:rPr>
            </w:pPr>
          </w:p>
        </w:tc>
        <w:tc>
          <w:tcPr>
            <w:tcW w:w="1381" w:type="dxa"/>
          </w:tcPr>
          <w:p w14:paraId="65A1D42F" w14:textId="77777777" w:rsidR="00974108" w:rsidRPr="00251739" w:rsidRDefault="00974108" w:rsidP="00013522">
            <w:pPr>
              <w:spacing w:line="0" w:lineRule="atLeast"/>
              <w:rPr>
                <w:rFonts w:eastAsia="Times New Roman"/>
                <w:sz w:val="20"/>
                <w:szCs w:val="20"/>
              </w:rPr>
            </w:pPr>
          </w:p>
        </w:tc>
      </w:tr>
      <w:tr w:rsidR="00974108" w:rsidRPr="00251739" w14:paraId="5938A214" w14:textId="77777777" w:rsidTr="00013522">
        <w:trPr>
          <w:trHeight w:val="397"/>
          <w:jc w:val="center"/>
        </w:trPr>
        <w:tc>
          <w:tcPr>
            <w:tcW w:w="3681" w:type="dxa"/>
          </w:tcPr>
          <w:p w14:paraId="5978AC49" w14:textId="77777777" w:rsidR="00974108" w:rsidRPr="00251739" w:rsidRDefault="00974108" w:rsidP="00013522">
            <w:pPr>
              <w:spacing w:line="0" w:lineRule="atLeast"/>
              <w:rPr>
                <w:rFonts w:eastAsia="Times New Roman"/>
                <w:sz w:val="20"/>
                <w:szCs w:val="20"/>
              </w:rPr>
            </w:pPr>
          </w:p>
        </w:tc>
        <w:tc>
          <w:tcPr>
            <w:tcW w:w="2551" w:type="dxa"/>
          </w:tcPr>
          <w:p w14:paraId="057662E9" w14:textId="77777777" w:rsidR="00974108" w:rsidRPr="00251739" w:rsidRDefault="00974108" w:rsidP="00013522">
            <w:pPr>
              <w:spacing w:line="0" w:lineRule="atLeast"/>
              <w:rPr>
                <w:rFonts w:eastAsia="Times New Roman"/>
                <w:sz w:val="20"/>
                <w:szCs w:val="20"/>
              </w:rPr>
            </w:pPr>
          </w:p>
        </w:tc>
        <w:tc>
          <w:tcPr>
            <w:tcW w:w="1701" w:type="dxa"/>
          </w:tcPr>
          <w:p w14:paraId="29BD37D2" w14:textId="77777777" w:rsidR="00974108" w:rsidRPr="00251739" w:rsidRDefault="00974108" w:rsidP="00013522">
            <w:pPr>
              <w:spacing w:line="0" w:lineRule="atLeast"/>
              <w:rPr>
                <w:rFonts w:eastAsia="Times New Roman"/>
                <w:sz w:val="20"/>
                <w:szCs w:val="20"/>
              </w:rPr>
            </w:pPr>
          </w:p>
        </w:tc>
        <w:tc>
          <w:tcPr>
            <w:tcW w:w="2410" w:type="dxa"/>
          </w:tcPr>
          <w:p w14:paraId="5B134F73" w14:textId="77777777" w:rsidR="00974108" w:rsidRPr="00251739" w:rsidRDefault="00974108" w:rsidP="00013522">
            <w:pPr>
              <w:spacing w:line="0" w:lineRule="atLeast"/>
              <w:rPr>
                <w:rFonts w:eastAsia="Times New Roman"/>
                <w:sz w:val="20"/>
                <w:szCs w:val="20"/>
              </w:rPr>
            </w:pPr>
          </w:p>
        </w:tc>
        <w:tc>
          <w:tcPr>
            <w:tcW w:w="1276" w:type="dxa"/>
          </w:tcPr>
          <w:p w14:paraId="0EDBD8A8" w14:textId="77777777" w:rsidR="00974108" w:rsidRPr="00251739" w:rsidRDefault="00974108" w:rsidP="00013522">
            <w:pPr>
              <w:spacing w:line="0" w:lineRule="atLeast"/>
              <w:rPr>
                <w:rFonts w:eastAsia="Times New Roman"/>
                <w:sz w:val="20"/>
                <w:szCs w:val="20"/>
              </w:rPr>
            </w:pPr>
          </w:p>
        </w:tc>
        <w:tc>
          <w:tcPr>
            <w:tcW w:w="992" w:type="dxa"/>
          </w:tcPr>
          <w:p w14:paraId="23134B66" w14:textId="77777777" w:rsidR="00974108" w:rsidRPr="00251739" w:rsidRDefault="00974108" w:rsidP="00013522">
            <w:pPr>
              <w:spacing w:line="0" w:lineRule="atLeast"/>
              <w:rPr>
                <w:rFonts w:eastAsia="Times New Roman"/>
                <w:sz w:val="20"/>
                <w:szCs w:val="20"/>
              </w:rPr>
            </w:pPr>
          </w:p>
        </w:tc>
        <w:tc>
          <w:tcPr>
            <w:tcW w:w="1381" w:type="dxa"/>
          </w:tcPr>
          <w:p w14:paraId="36403B88" w14:textId="77777777" w:rsidR="00974108" w:rsidRPr="00251739" w:rsidRDefault="00974108" w:rsidP="00013522">
            <w:pPr>
              <w:spacing w:line="0" w:lineRule="atLeast"/>
              <w:rPr>
                <w:rFonts w:eastAsia="Times New Roman"/>
                <w:sz w:val="20"/>
                <w:szCs w:val="20"/>
              </w:rPr>
            </w:pPr>
          </w:p>
        </w:tc>
      </w:tr>
      <w:tr w:rsidR="00974108" w:rsidRPr="00251739" w14:paraId="4BAC2615" w14:textId="77777777" w:rsidTr="00013522">
        <w:trPr>
          <w:trHeight w:val="397"/>
          <w:jc w:val="center"/>
        </w:trPr>
        <w:tc>
          <w:tcPr>
            <w:tcW w:w="3681" w:type="dxa"/>
          </w:tcPr>
          <w:p w14:paraId="6CAEB2A7" w14:textId="77777777" w:rsidR="00974108" w:rsidRPr="00251739" w:rsidRDefault="00974108" w:rsidP="00013522">
            <w:pPr>
              <w:spacing w:line="0" w:lineRule="atLeast"/>
              <w:rPr>
                <w:rFonts w:eastAsia="Times New Roman"/>
                <w:sz w:val="20"/>
                <w:szCs w:val="20"/>
              </w:rPr>
            </w:pPr>
          </w:p>
        </w:tc>
        <w:tc>
          <w:tcPr>
            <w:tcW w:w="2551" w:type="dxa"/>
          </w:tcPr>
          <w:p w14:paraId="0508A543" w14:textId="77777777" w:rsidR="00974108" w:rsidRPr="00251739" w:rsidRDefault="00974108" w:rsidP="00013522">
            <w:pPr>
              <w:spacing w:line="0" w:lineRule="atLeast"/>
              <w:rPr>
                <w:rFonts w:eastAsia="Times New Roman"/>
                <w:sz w:val="20"/>
                <w:szCs w:val="20"/>
              </w:rPr>
            </w:pPr>
          </w:p>
        </w:tc>
        <w:tc>
          <w:tcPr>
            <w:tcW w:w="1701" w:type="dxa"/>
          </w:tcPr>
          <w:p w14:paraId="37B8A0BB" w14:textId="77777777" w:rsidR="00974108" w:rsidRPr="00251739" w:rsidRDefault="00974108" w:rsidP="00013522">
            <w:pPr>
              <w:spacing w:line="0" w:lineRule="atLeast"/>
              <w:rPr>
                <w:rFonts w:eastAsia="Times New Roman"/>
                <w:sz w:val="20"/>
                <w:szCs w:val="20"/>
              </w:rPr>
            </w:pPr>
          </w:p>
        </w:tc>
        <w:tc>
          <w:tcPr>
            <w:tcW w:w="2410" w:type="dxa"/>
          </w:tcPr>
          <w:p w14:paraId="40FAF1E9" w14:textId="77777777" w:rsidR="00974108" w:rsidRPr="00251739" w:rsidRDefault="00974108" w:rsidP="00013522">
            <w:pPr>
              <w:spacing w:line="0" w:lineRule="atLeast"/>
              <w:rPr>
                <w:rFonts w:eastAsia="Times New Roman"/>
                <w:sz w:val="20"/>
                <w:szCs w:val="20"/>
              </w:rPr>
            </w:pPr>
          </w:p>
        </w:tc>
        <w:tc>
          <w:tcPr>
            <w:tcW w:w="1276" w:type="dxa"/>
          </w:tcPr>
          <w:p w14:paraId="761F5886" w14:textId="77777777" w:rsidR="00974108" w:rsidRPr="00251739" w:rsidRDefault="00974108" w:rsidP="00013522">
            <w:pPr>
              <w:spacing w:line="0" w:lineRule="atLeast"/>
              <w:rPr>
                <w:rFonts w:eastAsia="Times New Roman"/>
                <w:sz w:val="20"/>
                <w:szCs w:val="20"/>
              </w:rPr>
            </w:pPr>
          </w:p>
        </w:tc>
        <w:tc>
          <w:tcPr>
            <w:tcW w:w="992" w:type="dxa"/>
          </w:tcPr>
          <w:p w14:paraId="2B940790" w14:textId="77777777" w:rsidR="00974108" w:rsidRPr="00251739" w:rsidRDefault="00974108" w:rsidP="00013522">
            <w:pPr>
              <w:spacing w:line="0" w:lineRule="atLeast"/>
              <w:rPr>
                <w:rFonts w:eastAsia="Times New Roman"/>
                <w:sz w:val="20"/>
                <w:szCs w:val="20"/>
              </w:rPr>
            </w:pPr>
          </w:p>
        </w:tc>
        <w:tc>
          <w:tcPr>
            <w:tcW w:w="1381" w:type="dxa"/>
          </w:tcPr>
          <w:p w14:paraId="68F2F4F4" w14:textId="77777777" w:rsidR="00974108" w:rsidRPr="00251739" w:rsidRDefault="00974108" w:rsidP="00013522">
            <w:pPr>
              <w:spacing w:line="0" w:lineRule="atLeast"/>
              <w:rPr>
                <w:rFonts w:eastAsia="Times New Roman"/>
                <w:sz w:val="20"/>
                <w:szCs w:val="20"/>
              </w:rPr>
            </w:pPr>
          </w:p>
        </w:tc>
      </w:tr>
      <w:tr w:rsidR="00974108" w:rsidRPr="00251739" w14:paraId="2027CA3F" w14:textId="77777777" w:rsidTr="00013522">
        <w:trPr>
          <w:trHeight w:val="397"/>
          <w:jc w:val="center"/>
        </w:trPr>
        <w:tc>
          <w:tcPr>
            <w:tcW w:w="3681" w:type="dxa"/>
          </w:tcPr>
          <w:p w14:paraId="263DCD9F" w14:textId="77777777" w:rsidR="00974108" w:rsidRPr="00251739" w:rsidRDefault="00974108" w:rsidP="00013522">
            <w:pPr>
              <w:spacing w:line="0" w:lineRule="atLeast"/>
              <w:rPr>
                <w:rFonts w:eastAsia="Times New Roman"/>
                <w:sz w:val="20"/>
                <w:szCs w:val="20"/>
              </w:rPr>
            </w:pPr>
          </w:p>
        </w:tc>
        <w:tc>
          <w:tcPr>
            <w:tcW w:w="2551" w:type="dxa"/>
          </w:tcPr>
          <w:p w14:paraId="2C060602" w14:textId="77777777" w:rsidR="00974108" w:rsidRPr="00251739" w:rsidRDefault="00974108" w:rsidP="00013522">
            <w:pPr>
              <w:spacing w:line="0" w:lineRule="atLeast"/>
              <w:rPr>
                <w:rFonts w:eastAsia="Times New Roman"/>
                <w:sz w:val="20"/>
                <w:szCs w:val="20"/>
              </w:rPr>
            </w:pPr>
          </w:p>
        </w:tc>
        <w:tc>
          <w:tcPr>
            <w:tcW w:w="1701" w:type="dxa"/>
          </w:tcPr>
          <w:p w14:paraId="7E214BDF" w14:textId="77777777" w:rsidR="00974108" w:rsidRPr="00251739" w:rsidRDefault="00974108" w:rsidP="00013522">
            <w:pPr>
              <w:spacing w:line="0" w:lineRule="atLeast"/>
              <w:rPr>
                <w:rFonts w:eastAsia="Times New Roman"/>
                <w:sz w:val="20"/>
                <w:szCs w:val="20"/>
              </w:rPr>
            </w:pPr>
          </w:p>
        </w:tc>
        <w:tc>
          <w:tcPr>
            <w:tcW w:w="2410" w:type="dxa"/>
          </w:tcPr>
          <w:p w14:paraId="5E689F59" w14:textId="77777777" w:rsidR="00974108" w:rsidRPr="00251739" w:rsidRDefault="00974108" w:rsidP="00013522">
            <w:pPr>
              <w:spacing w:line="0" w:lineRule="atLeast"/>
              <w:rPr>
                <w:rFonts w:eastAsia="Times New Roman"/>
                <w:sz w:val="20"/>
                <w:szCs w:val="20"/>
              </w:rPr>
            </w:pPr>
          </w:p>
        </w:tc>
        <w:tc>
          <w:tcPr>
            <w:tcW w:w="1276" w:type="dxa"/>
          </w:tcPr>
          <w:p w14:paraId="6EB6048D" w14:textId="77777777" w:rsidR="00974108" w:rsidRPr="00251739" w:rsidRDefault="00974108" w:rsidP="00013522">
            <w:pPr>
              <w:spacing w:line="0" w:lineRule="atLeast"/>
              <w:rPr>
                <w:rFonts w:eastAsia="Times New Roman"/>
                <w:sz w:val="20"/>
                <w:szCs w:val="20"/>
              </w:rPr>
            </w:pPr>
          </w:p>
        </w:tc>
        <w:tc>
          <w:tcPr>
            <w:tcW w:w="992" w:type="dxa"/>
          </w:tcPr>
          <w:p w14:paraId="57D992A7" w14:textId="77777777" w:rsidR="00974108" w:rsidRPr="00251739" w:rsidRDefault="00974108" w:rsidP="00013522">
            <w:pPr>
              <w:spacing w:line="0" w:lineRule="atLeast"/>
              <w:rPr>
                <w:rFonts w:eastAsia="Times New Roman"/>
                <w:sz w:val="20"/>
                <w:szCs w:val="20"/>
              </w:rPr>
            </w:pPr>
          </w:p>
        </w:tc>
        <w:tc>
          <w:tcPr>
            <w:tcW w:w="1381" w:type="dxa"/>
          </w:tcPr>
          <w:p w14:paraId="50DBED34" w14:textId="77777777" w:rsidR="00974108" w:rsidRPr="00251739" w:rsidRDefault="00974108" w:rsidP="00013522">
            <w:pPr>
              <w:spacing w:line="0" w:lineRule="atLeast"/>
              <w:rPr>
                <w:rFonts w:eastAsia="Times New Roman"/>
                <w:sz w:val="20"/>
                <w:szCs w:val="20"/>
              </w:rPr>
            </w:pPr>
          </w:p>
        </w:tc>
      </w:tr>
      <w:tr w:rsidR="00974108" w:rsidRPr="00251739" w14:paraId="7C4B947F" w14:textId="77777777" w:rsidTr="00013522">
        <w:trPr>
          <w:trHeight w:val="518"/>
          <w:jc w:val="center"/>
        </w:trPr>
        <w:tc>
          <w:tcPr>
            <w:tcW w:w="13992" w:type="dxa"/>
            <w:gridSpan w:val="7"/>
          </w:tcPr>
          <w:p w14:paraId="31868B02" w14:textId="77777777" w:rsidR="00974108" w:rsidRPr="00251739" w:rsidRDefault="00974108" w:rsidP="00013522">
            <w:pPr>
              <w:spacing w:line="0" w:lineRule="atLeast"/>
              <w:rPr>
                <w:rFonts w:eastAsia="Times New Roman"/>
                <w:sz w:val="20"/>
                <w:szCs w:val="20"/>
              </w:rPr>
            </w:pPr>
            <w:r w:rsidRPr="00251739">
              <w:rPr>
                <w:rFonts w:eastAsia="Times New Roman"/>
                <w:sz w:val="20"/>
                <w:szCs w:val="20"/>
              </w:rPr>
              <w:t>*no caso de mensuração direta deve-se obrigatoriamente registrar o resultado do que foi constatado (discriminando o processo/equipamento/lote e o valor encontrado).</w:t>
            </w:r>
          </w:p>
          <w:p w14:paraId="118FA771" w14:textId="77777777" w:rsidR="00974108" w:rsidRPr="00251739" w:rsidRDefault="00974108"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4F175A1D" w14:textId="77777777" w:rsidR="00974108" w:rsidRPr="00251739" w:rsidRDefault="00974108" w:rsidP="00013522">
            <w:pPr>
              <w:spacing w:line="0" w:lineRule="atLeast"/>
              <w:rPr>
                <w:rFonts w:eastAsia="Times New Roman"/>
                <w:sz w:val="20"/>
                <w:szCs w:val="20"/>
              </w:rPr>
            </w:pPr>
          </w:p>
          <w:p w14:paraId="4DE8EFFD" w14:textId="77777777" w:rsidR="00974108" w:rsidRPr="00251739" w:rsidRDefault="00974108" w:rsidP="00013522">
            <w:pPr>
              <w:spacing w:line="0" w:lineRule="atLeast"/>
              <w:rPr>
                <w:rFonts w:eastAsia="Times New Roman"/>
                <w:sz w:val="20"/>
                <w:szCs w:val="20"/>
              </w:rPr>
            </w:pPr>
          </w:p>
        </w:tc>
      </w:tr>
    </w:tbl>
    <w:p w14:paraId="55F64611" w14:textId="2EBBC758" w:rsidR="00974108" w:rsidRDefault="00974108"/>
    <w:tbl>
      <w:tblPr>
        <w:tblStyle w:val="Tabelacomgrade"/>
        <w:tblW w:w="0" w:type="auto"/>
        <w:jc w:val="center"/>
        <w:tblLayout w:type="fixed"/>
        <w:tblLook w:val="04A0" w:firstRow="1" w:lastRow="0" w:firstColumn="1" w:lastColumn="0" w:noHBand="0" w:noVBand="1"/>
      </w:tblPr>
      <w:tblGrid>
        <w:gridCol w:w="2547"/>
        <w:gridCol w:w="2268"/>
        <w:gridCol w:w="1843"/>
        <w:gridCol w:w="1701"/>
        <w:gridCol w:w="1984"/>
        <w:gridCol w:w="1276"/>
        <w:gridCol w:w="992"/>
        <w:gridCol w:w="1381"/>
      </w:tblGrid>
      <w:tr w:rsidR="00974108" w:rsidRPr="00251739" w14:paraId="44E29453" w14:textId="77777777" w:rsidTr="00013522">
        <w:trPr>
          <w:trHeight w:val="283"/>
          <w:jc w:val="center"/>
        </w:trPr>
        <w:tc>
          <w:tcPr>
            <w:tcW w:w="13992" w:type="dxa"/>
            <w:gridSpan w:val="8"/>
            <w:vAlign w:val="center"/>
          </w:tcPr>
          <w:p w14:paraId="69F3B138" w14:textId="77777777" w:rsidR="00974108" w:rsidRPr="00251739" w:rsidRDefault="00974108" w:rsidP="00013522">
            <w:pPr>
              <w:spacing w:line="0" w:lineRule="atLeast"/>
              <w:rPr>
                <w:rFonts w:eastAsia="Times New Roman"/>
                <w:sz w:val="20"/>
                <w:szCs w:val="20"/>
              </w:rPr>
            </w:pPr>
            <w:r>
              <w:rPr>
                <w:rFonts w:eastAsia="Times New Roman"/>
                <w:sz w:val="20"/>
                <w:szCs w:val="20"/>
              </w:rPr>
              <w:t xml:space="preserve">09- </w:t>
            </w:r>
            <w:r w:rsidRPr="00251739">
              <w:rPr>
                <w:rFonts w:eastAsia="Times New Roman"/>
                <w:sz w:val="20"/>
                <w:szCs w:val="20"/>
              </w:rPr>
              <w:t>Programa de Análise de Perigos e Pontos Críticos de Controle – APPCC (conforme plano de inspeção)</w:t>
            </w:r>
          </w:p>
        </w:tc>
      </w:tr>
      <w:tr w:rsidR="00974108" w:rsidRPr="00251739" w14:paraId="50312A70" w14:textId="77777777" w:rsidTr="00013522">
        <w:trPr>
          <w:trHeight w:val="442"/>
          <w:jc w:val="center"/>
        </w:trPr>
        <w:tc>
          <w:tcPr>
            <w:tcW w:w="2547" w:type="dxa"/>
            <w:vAlign w:val="center"/>
          </w:tcPr>
          <w:p w14:paraId="43610BF8"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PCC</w:t>
            </w:r>
          </w:p>
        </w:tc>
        <w:tc>
          <w:tcPr>
            <w:tcW w:w="2268" w:type="dxa"/>
            <w:vAlign w:val="center"/>
          </w:tcPr>
          <w:p w14:paraId="7D14FE6F"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Monitoramento/verificação/ação corretiva</w:t>
            </w:r>
          </w:p>
        </w:tc>
        <w:tc>
          <w:tcPr>
            <w:tcW w:w="1843" w:type="dxa"/>
            <w:vAlign w:val="center"/>
          </w:tcPr>
          <w:p w14:paraId="2971E442"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Observação direta/mensuração direta*</w:t>
            </w:r>
            <w:r>
              <w:rPr>
                <w:rFonts w:eastAsia="Times New Roman"/>
                <w:sz w:val="20"/>
                <w:szCs w:val="20"/>
              </w:rPr>
              <w:t>*</w:t>
            </w:r>
          </w:p>
        </w:tc>
        <w:tc>
          <w:tcPr>
            <w:tcW w:w="1701" w:type="dxa"/>
            <w:vAlign w:val="center"/>
          </w:tcPr>
          <w:p w14:paraId="114E7C3D" w14:textId="77777777" w:rsidR="00974108" w:rsidRPr="00251739" w:rsidRDefault="00974108" w:rsidP="00013522">
            <w:pPr>
              <w:spacing w:line="0" w:lineRule="atLeast"/>
              <w:ind w:left="80"/>
              <w:jc w:val="center"/>
              <w:rPr>
                <w:rFonts w:eastAsia="Times New Roman"/>
                <w:sz w:val="20"/>
                <w:szCs w:val="20"/>
              </w:rPr>
            </w:pPr>
            <w:r w:rsidRPr="00251739">
              <w:rPr>
                <w:rFonts w:eastAsia="Times New Roman"/>
                <w:sz w:val="20"/>
                <w:szCs w:val="20"/>
              </w:rPr>
              <w:t>Há conformidade?</w:t>
            </w:r>
            <w:r>
              <w:rPr>
                <w:rFonts w:eastAsia="Times New Roman"/>
                <w:sz w:val="20"/>
                <w:szCs w:val="20"/>
              </w:rPr>
              <w:t xml:space="preserve"> </w:t>
            </w:r>
            <w:r w:rsidRPr="00251739">
              <w:rPr>
                <w:rFonts w:eastAsia="Times New Roman"/>
                <w:sz w:val="20"/>
                <w:szCs w:val="20"/>
              </w:rPr>
              <w:t>(sim ou não)</w:t>
            </w:r>
          </w:p>
        </w:tc>
        <w:tc>
          <w:tcPr>
            <w:tcW w:w="1984" w:type="dxa"/>
            <w:vAlign w:val="center"/>
          </w:tcPr>
          <w:p w14:paraId="0B00F5D9"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276" w:type="dxa"/>
            <w:vAlign w:val="center"/>
          </w:tcPr>
          <w:p w14:paraId="3EE43676"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Data</w:t>
            </w:r>
          </w:p>
        </w:tc>
        <w:tc>
          <w:tcPr>
            <w:tcW w:w="992" w:type="dxa"/>
            <w:vAlign w:val="center"/>
          </w:tcPr>
          <w:p w14:paraId="540A2249"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Horário</w:t>
            </w:r>
          </w:p>
        </w:tc>
        <w:tc>
          <w:tcPr>
            <w:tcW w:w="1381" w:type="dxa"/>
            <w:vAlign w:val="center"/>
          </w:tcPr>
          <w:p w14:paraId="23D2270F" w14:textId="77777777" w:rsidR="00974108" w:rsidRPr="00251739" w:rsidRDefault="00974108" w:rsidP="00013522">
            <w:pPr>
              <w:spacing w:line="0" w:lineRule="atLeast"/>
              <w:jc w:val="center"/>
              <w:rPr>
                <w:rFonts w:eastAsia="Times New Roman"/>
                <w:sz w:val="20"/>
                <w:szCs w:val="20"/>
              </w:rPr>
            </w:pPr>
            <w:r w:rsidRPr="00251739">
              <w:rPr>
                <w:rFonts w:eastAsia="Times New Roman"/>
                <w:sz w:val="20"/>
                <w:szCs w:val="20"/>
              </w:rPr>
              <w:t>Responsável</w:t>
            </w:r>
          </w:p>
        </w:tc>
      </w:tr>
      <w:tr w:rsidR="00974108" w:rsidRPr="00251739" w14:paraId="1ADCB997" w14:textId="77777777" w:rsidTr="00013522">
        <w:trPr>
          <w:trHeight w:val="397"/>
          <w:jc w:val="center"/>
        </w:trPr>
        <w:tc>
          <w:tcPr>
            <w:tcW w:w="2547" w:type="dxa"/>
          </w:tcPr>
          <w:p w14:paraId="0935E92D" w14:textId="77777777" w:rsidR="00974108" w:rsidRPr="00251739" w:rsidRDefault="00974108" w:rsidP="00013522">
            <w:pPr>
              <w:spacing w:line="0" w:lineRule="atLeast"/>
              <w:rPr>
                <w:rFonts w:eastAsia="Times New Roman"/>
                <w:sz w:val="20"/>
                <w:szCs w:val="20"/>
              </w:rPr>
            </w:pPr>
          </w:p>
        </w:tc>
        <w:tc>
          <w:tcPr>
            <w:tcW w:w="2268" w:type="dxa"/>
          </w:tcPr>
          <w:p w14:paraId="743F18B2" w14:textId="77777777" w:rsidR="00974108" w:rsidRPr="00251739" w:rsidRDefault="00974108" w:rsidP="00013522">
            <w:pPr>
              <w:spacing w:line="0" w:lineRule="atLeast"/>
              <w:rPr>
                <w:rFonts w:eastAsia="Times New Roman"/>
                <w:sz w:val="20"/>
                <w:szCs w:val="20"/>
              </w:rPr>
            </w:pPr>
          </w:p>
        </w:tc>
        <w:tc>
          <w:tcPr>
            <w:tcW w:w="1843" w:type="dxa"/>
          </w:tcPr>
          <w:p w14:paraId="33A34B18" w14:textId="77777777" w:rsidR="00974108" w:rsidRPr="00251739" w:rsidRDefault="00974108" w:rsidP="00013522">
            <w:pPr>
              <w:spacing w:line="0" w:lineRule="atLeast"/>
              <w:rPr>
                <w:rFonts w:eastAsia="Times New Roman"/>
                <w:sz w:val="20"/>
                <w:szCs w:val="20"/>
              </w:rPr>
            </w:pPr>
          </w:p>
        </w:tc>
        <w:tc>
          <w:tcPr>
            <w:tcW w:w="1701" w:type="dxa"/>
          </w:tcPr>
          <w:p w14:paraId="1A8496E3" w14:textId="77777777" w:rsidR="00974108" w:rsidRPr="00251739" w:rsidRDefault="00974108" w:rsidP="00013522">
            <w:pPr>
              <w:spacing w:line="0" w:lineRule="atLeast"/>
              <w:rPr>
                <w:rFonts w:eastAsia="Times New Roman"/>
                <w:sz w:val="20"/>
                <w:szCs w:val="20"/>
              </w:rPr>
            </w:pPr>
          </w:p>
        </w:tc>
        <w:tc>
          <w:tcPr>
            <w:tcW w:w="1984" w:type="dxa"/>
          </w:tcPr>
          <w:p w14:paraId="6B9D3AA9" w14:textId="77777777" w:rsidR="00974108" w:rsidRPr="00251739" w:rsidRDefault="00974108" w:rsidP="00013522">
            <w:pPr>
              <w:spacing w:line="0" w:lineRule="atLeast"/>
              <w:rPr>
                <w:rFonts w:eastAsia="Times New Roman"/>
                <w:sz w:val="20"/>
                <w:szCs w:val="20"/>
              </w:rPr>
            </w:pPr>
          </w:p>
        </w:tc>
        <w:tc>
          <w:tcPr>
            <w:tcW w:w="1276" w:type="dxa"/>
          </w:tcPr>
          <w:p w14:paraId="09E04814" w14:textId="77777777" w:rsidR="00974108" w:rsidRPr="00251739" w:rsidRDefault="00974108" w:rsidP="00013522">
            <w:pPr>
              <w:spacing w:line="0" w:lineRule="atLeast"/>
              <w:rPr>
                <w:rFonts w:eastAsia="Times New Roman"/>
                <w:sz w:val="20"/>
                <w:szCs w:val="20"/>
              </w:rPr>
            </w:pPr>
          </w:p>
        </w:tc>
        <w:tc>
          <w:tcPr>
            <w:tcW w:w="992" w:type="dxa"/>
          </w:tcPr>
          <w:p w14:paraId="7C39E348" w14:textId="77777777" w:rsidR="00974108" w:rsidRPr="00251739" w:rsidRDefault="00974108" w:rsidP="00013522">
            <w:pPr>
              <w:spacing w:line="0" w:lineRule="atLeast"/>
              <w:rPr>
                <w:rFonts w:eastAsia="Times New Roman"/>
                <w:sz w:val="20"/>
                <w:szCs w:val="20"/>
              </w:rPr>
            </w:pPr>
          </w:p>
        </w:tc>
        <w:tc>
          <w:tcPr>
            <w:tcW w:w="1381" w:type="dxa"/>
          </w:tcPr>
          <w:p w14:paraId="53D12DF4" w14:textId="77777777" w:rsidR="00974108" w:rsidRPr="00251739" w:rsidRDefault="00974108" w:rsidP="00013522">
            <w:pPr>
              <w:spacing w:line="0" w:lineRule="atLeast"/>
              <w:rPr>
                <w:rFonts w:eastAsia="Times New Roman"/>
                <w:sz w:val="20"/>
                <w:szCs w:val="20"/>
              </w:rPr>
            </w:pPr>
          </w:p>
        </w:tc>
      </w:tr>
      <w:tr w:rsidR="00974108" w:rsidRPr="00251739" w14:paraId="482E610E" w14:textId="77777777" w:rsidTr="00013522">
        <w:trPr>
          <w:trHeight w:val="397"/>
          <w:jc w:val="center"/>
        </w:trPr>
        <w:tc>
          <w:tcPr>
            <w:tcW w:w="2547" w:type="dxa"/>
          </w:tcPr>
          <w:p w14:paraId="20C8A86E" w14:textId="77777777" w:rsidR="00974108" w:rsidRPr="00251739" w:rsidRDefault="00974108" w:rsidP="00013522">
            <w:pPr>
              <w:spacing w:line="0" w:lineRule="atLeast"/>
              <w:rPr>
                <w:rFonts w:eastAsia="Times New Roman"/>
                <w:sz w:val="20"/>
                <w:szCs w:val="20"/>
              </w:rPr>
            </w:pPr>
          </w:p>
        </w:tc>
        <w:tc>
          <w:tcPr>
            <w:tcW w:w="2268" w:type="dxa"/>
          </w:tcPr>
          <w:p w14:paraId="4CF23DE1" w14:textId="77777777" w:rsidR="00974108" w:rsidRPr="00251739" w:rsidRDefault="00974108" w:rsidP="00013522">
            <w:pPr>
              <w:spacing w:line="0" w:lineRule="atLeast"/>
              <w:rPr>
                <w:rFonts w:eastAsia="Times New Roman"/>
                <w:sz w:val="20"/>
                <w:szCs w:val="20"/>
              </w:rPr>
            </w:pPr>
          </w:p>
        </w:tc>
        <w:tc>
          <w:tcPr>
            <w:tcW w:w="1843" w:type="dxa"/>
          </w:tcPr>
          <w:p w14:paraId="043CCA3E" w14:textId="77777777" w:rsidR="00974108" w:rsidRPr="00251739" w:rsidRDefault="00974108" w:rsidP="00013522">
            <w:pPr>
              <w:spacing w:line="0" w:lineRule="atLeast"/>
              <w:rPr>
                <w:rFonts w:eastAsia="Times New Roman"/>
                <w:sz w:val="20"/>
                <w:szCs w:val="20"/>
              </w:rPr>
            </w:pPr>
          </w:p>
        </w:tc>
        <w:tc>
          <w:tcPr>
            <w:tcW w:w="1701" w:type="dxa"/>
          </w:tcPr>
          <w:p w14:paraId="2B275669" w14:textId="77777777" w:rsidR="00974108" w:rsidRPr="00251739" w:rsidRDefault="00974108" w:rsidP="00013522">
            <w:pPr>
              <w:spacing w:line="0" w:lineRule="atLeast"/>
              <w:rPr>
                <w:rFonts w:eastAsia="Times New Roman"/>
                <w:sz w:val="20"/>
                <w:szCs w:val="20"/>
              </w:rPr>
            </w:pPr>
          </w:p>
        </w:tc>
        <w:tc>
          <w:tcPr>
            <w:tcW w:w="1984" w:type="dxa"/>
          </w:tcPr>
          <w:p w14:paraId="1F2AC23A" w14:textId="77777777" w:rsidR="00974108" w:rsidRPr="00251739" w:rsidRDefault="00974108" w:rsidP="00013522">
            <w:pPr>
              <w:spacing w:line="0" w:lineRule="atLeast"/>
              <w:rPr>
                <w:rFonts w:eastAsia="Times New Roman"/>
                <w:sz w:val="20"/>
                <w:szCs w:val="20"/>
              </w:rPr>
            </w:pPr>
          </w:p>
        </w:tc>
        <w:tc>
          <w:tcPr>
            <w:tcW w:w="1276" w:type="dxa"/>
          </w:tcPr>
          <w:p w14:paraId="4669FADE" w14:textId="77777777" w:rsidR="00974108" w:rsidRPr="00251739" w:rsidRDefault="00974108" w:rsidP="00013522">
            <w:pPr>
              <w:spacing w:line="0" w:lineRule="atLeast"/>
              <w:rPr>
                <w:rFonts w:eastAsia="Times New Roman"/>
                <w:sz w:val="20"/>
                <w:szCs w:val="20"/>
              </w:rPr>
            </w:pPr>
          </w:p>
        </w:tc>
        <w:tc>
          <w:tcPr>
            <w:tcW w:w="992" w:type="dxa"/>
          </w:tcPr>
          <w:p w14:paraId="6ACA01A5" w14:textId="77777777" w:rsidR="00974108" w:rsidRPr="00251739" w:rsidRDefault="00974108" w:rsidP="00013522">
            <w:pPr>
              <w:spacing w:line="0" w:lineRule="atLeast"/>
              <w:rPr>
                <w:rFonts w:eastAsia="Times New Roman"/>
                <w:sz w:val="20"/>
                <w:szCs w:val="20"/>
              </w:rPr>
            </w:pPr>
          </w:p>
        </w:tc>
        <w:tc>
          <w:tcPr>
            <w:tcW w:w="1381" w:type="dxa"/>
          </w:tcPr>
          <w:p w14:paraId="62ADFF77" w14:textId="77777777" w:rsidR="00974108" w:rsidRPr="00251739" w:rsidRDefault="00974108" w:rsidP="00013522">
            <w:pPr>
              <w:spacing w:line="0" w:lineRule="atLeast"/>
              <w:rPr>
                <w:rFonts w:eastAsia="Times New Roman"/>
                <w:sz w:val="20"/>
                <w:szCs w:val="20"/>
              </w:rPr>
            </w:pPr>
          </w:p>
        </w:tc>
      </w:tr>
      <w:tr w:rsidR="00974108" w:rsidRPr="00251739" w14:paraId="0E188DCA" w14:textId="77777777" w:rsidTr="00013522">
        <w:trPr>
          <w:trHeight w:val="397"/>
          <w:jc w:val="center"/>
        </w:trPr>
        <w:tc>
          <w:tcPr>
            <w:tcW w:w="2547" w:type="dxa"/>
          </w:tcPr>
          <w:p w14:paraId="364E3459" w14:textId="77777777" w:rsidR="00974108" w:rsidRPr="00251739" w:rsidRDefault="00974108" w:rsidP="00013522">
            <w:pPr>
              <w:spacing w:line="0" w:lineRule="atLeast"/>
              <w:rPr>
                <w:rFonts w:eastAsia="Times New Roman"/>
                <w:sz w:val="20"/>
                <w:szCs w:val="20"/>
              </w:rPr>
            </w:pPr>
          </w:p>
        </w:tc>
        <w:tc>
          <w:tcPr>
            <w:tcW w:w="2268" w:type="dxa"/>
          </w:tcPr>
          <w:p w14:paraId="713B0123" w14:textId="77777777" w:rsidR="00974108" w:rsidRPr="00251739" w:rsidRDefault="00974108" w:rsidP="00013522">
            <w:pPr>
              <w:spacing w:line="0" w:lineRule="atLeast"/>
              <w:rPr>
                <w:rFonts w:eastAsia="Times New Roman"/>
                <w:sz w:val="20"/>
                <w:szCs w:val="20"/>
              </w:rPr>
            </w:pPr>
          </w:p>
        </w:tc>
        <w:tc>
          <w:tcPr>
            <w:tcW w:w="1843" w:type="dxa"/>
          </w:tcPr>
          <w:p w14:paraId="7FA78E80" w14:textId="77777777" w:rsidR="00974108" w:rsidRPr="00251739" w:rsidRDefault="00974108" w:rsidP="00013522">
            <w:pPr>
              <w:spacing w:line="0" w:lineRule="atLeast"/>
              <w:rPr>
                <w:rFonts w:eastAsia="Times New Roman"/>
                <w:sz w:val="20"/>
                <w:szCs w:val="20"/>
              </w:rPr>
            </w:pPr>
          </w:p>
        </w:tc>
        <w:tc>
          <w:tcPr>
            <w:tcW w:w="1701" w:type="dxa"/>
          </w:tcPr>
          <w:p w14:paraId="5A12CF31" w14:textId="77777777" w:rsidR="00974108" w:rsidRPr="00251739" w:rsidRDefault="00974108" w:rsidP="00013522">
            <w:pPr>
              <w:spacing w:line="0" w:lineRule="atLeast"/>
              <w:rPr>
                <w:rFonts w:eastAsia="Times New Roman"/>
                <w:sz w:val="20"/>
                <w:szCs w:val="20"/>
              </w:rPr>
            </w:pPr>
          </w:p>
        </w:tc>
        <w:tc>
          <w:tcPr>
            <w:tcW w:w="1984" w:type="dxa"/>
          </w:tcPr>
          <w:p w14:paraId="1EA36D09" w14:textId="77777777" w:rsidR="00974108" w:rsidRPr="00251739" w:rsidRDefault="00974108" w:rsidP="00013522">
            <w:pPr>
              <w:spacing w:line="0" w:lineRule="atLeast"/>
              <w:rPr>
                <w:rFonts w:eastAsia="Times New Roman"/>
                <w:sz w:val="20"/>
                <w:szCs w:val="20"/>
              </w:rPr>
            </w:pPr>
          </w:p>
        </w:tc>
        <w:tc>
          <w:tcPr>
            <w:tcW w:w="1276" w:type="dxa"/>
          </w:tcPr>
          <w:p w14:paraId="7E9AAAC3" w14:textId="77777777" w:rsidR="00974108" w:rsidRPr="00251739" w:rsidRDefault="00974108" w:rsidP="00013522">
            <w:pPr>
              <w:spacing w:line="0" w:lineRule="atLeast"/>
              <w:rPr>
                <w:rFonts w:eastAsia="Times New Roman"/>
                <w:sz w:val="20"/>
                <w:szCs w:val="20"/>
              </w:rPr>
            </w:pPr>
          </w:p>
        </w:tc>
        <w:tc>
          <w:tcPr>
            <w:tcW w:w="992" w:type="dxa"/>
          </w:tcPr>
          <w:p w14:paraId="0E95F966" w14:textId="77777777" w:rsidR="00974108" w:rsidRPr="00251739" w:rsidRDefault="00974108" w:rsidP="00013522">
            <w:pPr>
              <w:spacing w:line="0" w:lineRule="atLeast"/>
              <w:rPr>
                <w:rFonts w:eastAsia="Times New Roman"/>
                <w:sz w:val="20"/>
                <w:szCs w:val="20"/>
              </w:rPr>
            </w:pPr>
          </w:p>
        </w:tc>
        <w:tc>
          <w:tcPr>
            <w:tcW w:w="1381" w:type="dxa"/>
          </w:tcPr>
          <w:p w14:paraId="2A8D6997" w14:textId="77777777" w:rsidR="00974108" w:rsidRPr="00251739" w:rsidRDefault="00974108" w:rsidP="00013522">
            <w:pPr>
              <w:spacing w:line="0" w:lineRule="atLeast"/>
              <w:rPr>
                <w:rFonts w:eastAsia="Times New Roman"/>
                <w:sz w:val="20"/>
                <w:szCs w:val="20"/>
              </w:rPr>
            </w:pPr>
          </w:p>
        </w:tc>
      </w:tr>
      <w:tr w:rsidR="00974108" w:rsidRPr="00251739" w14:paraId="78EAF8D6" w14:textId="77777777" w:rsidTr="00013522">
        <w:trPr>
          <w:trHeight w:val="397"/>
          <w:jc w:val="center"/>
        </w:trPr>
        <w:tc>
          <w:tcPr>
            <w:tcW w:w="2547" w:type="dxa"/>
          </w:tcPr>
          <w:p w14:paraId="5F04403E" w14:textId="77777777" w:rsidR="00974108" w:rsidRPr="00251739" w:rsidRDefault="00974108" w:rsidP="00013522">
            <w:pPr>
              <w:spacing w:line="0" w:lineRule="atLeast"/>
              <w:rPr>
                <w:rFonts w:eastAsia="Times New Roman"/>
                <w:sz w:val="20"/>
                <w:szCs w:val="20"/>
              </w:rPr>
            </w:pPr>
          </w:p>
        </w:tc>
        <w:tc>
          <w:tcPr>
            <w:tcW w:w="2268" w:type="dxa"/>
          </w:tcPr>
          <w:p w14:paraId="41217DC3" w14:textId="77777777" w:rsidR="00974108" w:rsidRPr="00251739" w:rsidRDefault="00974108" w:rsidP="00013522">
            <w:pPr>
              <w:spacing w:line="0" w:lineRule="atLeast"/>
              <w:rPr>
                <w:rFonts w:eastAsia="Times New Roman"/>
                <w:sz w:val="20"/>
                <w:szCs w:val="20"/>
              </w:rPr>
            </w:pPr>
          </w:p>
        </w:tc>
        <w:tc>
          <w:tcPr>
            <w:tcW w:w="1843" w:type="dxa"/>
          </w:tcPr>
          <w:p w14:paraId="3CE2899E" w14:textId="77777777" w:rsidR="00974108" w:rsidRPr="00251739" w:rsidRDefault="00974108" w:rsidP="00013522">
            <w:pPr>
              <w:spacing w:line="0" w:lineRule="atLeast"/>
              <w:rPr>
                <w:rFonts w:eastAsia="Times New Roman"/>
                <w:sz w:val="20"/>
                <w:szCs w:val="20"/>
              </w:rPr>
            </w:pPr>
          </w:p>
        </w:tc>
        <w:tc>
          <w:tcPr>
            <w:tcW w:w="1701" w:type="dxa"/>
          </w:tcPr>
          <w:p w14:paraId="59C63BD4" w14:textId="77777777" w:rsidR="00974108" w:rsidRPr="00251739" w:rsidRDefault="00974108" w:rsidP="00013522">
            <w:pPr>
              <w:spacing w:line="0" w:lineRule="atLeast"/>
              <w:rPr>
                <w:rFonts w:eastAsia="Times New Roman"/>
                <w:sz w:val="20"/>
                <w:szCs w:val="20"/>
              </w:rPr>
            </w:pPr>
          </w:p>
        </w:tc>
        <w:tc>
          <w:tcPr>
            <w:tcW w:w="1984" w:type="dxa"/>
          </w:tcPr>
          <w:p w14:paraId="24F20E28" w14:textId="77777777" w:rsidR="00974108" w:rsidRPr="00251739" w:rsidRDefault="00974108" w:rsidP="00013522">
            <w:pPr>
              <w:spacing w:line="0" w:lineRule="atLeast"/>
              <w:rPr>
                <w:rFonts w:eastAsia="Times New Roman"/>
                <w:sz w:val="20"/>
                <w:szCs w:val="20"/>
              </w:rPr>
            </w:pPr>
          </w:p>
        </w:tc>
        <w:tc>
          <w:tcPr>
            <w:tcW w:w="1276" w:type="dxa"/>
          </w:tcPr>
          <w:p w14:paraId="7515DBB6" w14:textId="77777777" w:rsidR="00974108" w:rsidRPr="00251739" w:rsidRDefault="00974108" w:rsidP="00013522">
            <w:pPr>
              <w:spacing w:line="0" w:lineRule="atLeast"/>
              <w:rPr>
                <w:rFonts w:eastAsia="Times New Roman"/>
                <w:sz w:val="20"/>
                <w:szCs w:val="20"/>
              </w:rPr>
            </w:pPr>
          </w:p>
        </w:tc>
        <w:tc>
          <w:tcPr>
            <w:tcW w:w="992" w:type="dxa"/>
          </w:tcPr>
          <w:p w14:paraId="629AC462" w14:textId="77777777" w:rsidR="00974108" w:rsidRPr="00251739" w:rsidRDefault="00974108" w:rsidP="00013522">
            <w:pPr>
              <w:spacing w:line="0" w:lineRule="atLeast"/>
              <w:rPr>
                <w:rFonts w:eastAsia="Times New Roman"/>
                <w:sz w:val="20"/>
                <w:szCs w:val="20"/>
              </w:rPr>
            </w:pPr>
          </w:p>
        </w:tc>
        <w:tc>
          <w:tcPr>
            <w:tcW w:w="1381" w:type="dxa"/>
          </w:tcPr>
          <w:p w14:paraId="666CD9C3" w14:textId="77777777" w:rsidR="00974108" w:rsidRPr="00251739" w:rsidRDefault="00974108" w:rsidP="00013522">
            <w:pPr>
              <w:spacing w:line="0" w:lineRule="atLeast"/>
              <w:rPr>
                <w:rFonts w:eastAsia="Times New Roman"/>
                <w:sz w:val="20"/>
                <w:szCs w:val="20"/>
              </w:rPr>
            </w:pPr>
          </w:p>
        </w:tc>
      </w:tr>
      <w:tr w:rsidR="00974108" w:rsidRPr="00251739" w14:paraId="54398724" w14:textId="77777777" w:rsidTr="00013522">
        <w:trPr>
          <w:trHeight w:val="518"/>
          <w:jc w:val="center"/>
        </w:trPr>
        <w:tc>
          <w:tcPr>
            <w:tcW w:w="13992" w:type="dxa"/>
            <w:gridSpan w:val="8"/>
          </w:tcPr>
          <w:p w14:paraId="69591244" w14:textId="77777777" w:rsidR="00974108" w:rsidRPr="00251739" w:rsidRDefault="00974108" w:rsidP="00013522">
            <w:pPr>
              <w:spacing w:line="0" w:lineRule="atLeast"/>
              <w:rPr>
                <w:rFonts w:eastAsia="Times New Roman"/>
                <w:sz w:val="20"/>
                <w:szCs w:val="20"/>
              </w:rPr>
            </w:pPr>
            <w:r w:rsidRPr="00251739">
              <w:rPr>
                <w:rFonts w:eastAsia="Times New Roman"/>
                <w:sz w:val="20"/>
                <w:szCs w:val="20"/>
              </w:rPr>
              <w:t>*</w:t>
            </w:r>
            <w:r>
              <w:rPr>
                <w:rFonts w:eastAsia="Times New Roman"/>
                <w:sz w:val="20"/>
                <w:szCs w:val="20"/>
              </w:rPr>
              <w:t>*</w:t>
            </w:r>
            <w:r w:rsidRPr="00251739">
              <w:rPr>
                <w:rFonts w:eastAsia="Times New Roman"/>
                <w:sz w:val="20"/>
                <w:szCs w:val="20"/>
              </w:rPr>
              <w:t>no caso de mensuração direta deve-se obrigatoriamente registrar o resultado do que foi constatado (discriminando o processo/equipamento/lote e o valor encontrado em relação ao limite crítico do PCC).</w:t>
            </w:r>
          </w:p>
          <w:p w14:paraId="191EA388" w14:textId="77777777" w:rsidR="00974108" w:rsidRPr="00251739" w:rsidRDefault="00974108"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4774504D" w14:textId="77777777" w:rsidR="00974108" w:rsidRPr="00251739" w:rsidRDefault="00974108" w:rsidP="00013522">
            <w:pPr>
              <w:spacing w:line="0" w:lineRule="atLeast"/>
              <w:rPr>
                <w:rFonts w:eastAsia="Times New Roman"/>
                <w:sz w:val="20"/>
                <w:szCs w:val="20"/>
              </w:rPr>
            </w:pPr>
          </w:p>
        </w:tc>
      </w:tr>
    </w:tbl>
    <w:p w14:paraId="74DB443F" w14:textId="2D310362" w:rsidR="00974108" w:rsidRDefault="00974108"/>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357B9E" w:rsidRPr="00251739" w14:paraId="6F483290" w14:textId="77777777" w:rsidTr="00013522">
        <w:trPr>
          <w:trHeight w:val="283"/>
          <w:jc w:val="center"/>
        </w:trPr>
        <w:tc>
          <w:tcPr>
            <w:tcW w:w="13992" w:type="dxa"/>
            <w:gridSpan w:val="6"/>
            <w:vAlign w:val="center"/>
          </w:tcPr>
          <w:p w14:paraId="3467056F" w14:textId="77777777" w:rsidR="00357B9E" w:rsidRPr="00251739" w:rsidRDefault="00357B9E" w:rsidP="00013522">
            <w:pPr>
              <w:spacing w:line="0" w:lineRule="atLeast"/>
              <w:rPr>
                <w:rFonts w:eastAsia="Times New Roman"/>
                <w:sz w:val="20"/>
                <w:szCs w:val="20"/>
              </w:rPr>
            </w:pPr>
            <w:r>
              <w:rPr>
                <w:rFonts w:eastAsia="Times New Roman"/>
                <w:sz w:val="20"/>
                <w:szCs w:val="20"/>
              </w:rPr>
              <w:t>10-</w:t>
            </w:r>
            <w:r w:rsidRPr="00251739">
              <w:rPr>
                <w:rFonts w:eastAsia="Times New Roman"/>
                <w:sz w:val="20"/>
                <w:szCs w:val="20"/>
              </w:rPr>
              <w:t xml:space="preserve"> Análises laboratoriais (programas de autocontrole)</w:t>
            </w:r>
          </w:p>
        </w:tc>
      </w:tr>
      <w:tr w:rsidR="00357B9E" w:rsidRPr="00251739" w14:paraId="790D8BDB" w14:textId="77777777" w:rsidTr="00013522">
        <w:trPr>
          <w:trHeight w:val="439"/>
          <w:jc w:val="center"/>
        </w:trPr>
        <w:tc>
          <w:tcPr>
            <w:tcW w:w="3823" w:type="dxa"/>
            <w:vAlign w:val="center"/>
          </w:tcPr>
          <w:p w14:paraId="3FC8A3D7"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lastRenderedPageBreak/>
              <w:t>Área/instalação/equipamento/operação (conforme plano de inspeção)</w:t>
            </w:r>
          </w:p>
        </w:tc>
        <w:tc>
          <w:tcPr>
            <w:tcW w:w="2551" w:type="dxa"/>
            <w:vAlign w:val="center"/>
          </w:tcPr>
          <w:p w14:paraId="0F424DBE" w14:textId="77777777" w:rsidR="00357B9E" w:rsidRPr="00251739" w:rsidRDefault="00357B9E"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7DAD354E"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78E2F5E2"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35FFC561"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3043F1D5"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39A138D1"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Responsável</w:t>
            </w:r>
          </w:p>
        </w:tc>
      </w:tr>
      <w:tr w:rsidR="00357B9E" w:rsidRPr="00251739" w14:paraId="63655BE1" w14:textId="77777777" w:rsidTr="00013522">
        <w:trPr>
          <w:trHeight w:val="438"/>
          <w:jc w:val="center"/>
        </w:trPr>
        <w:tc>
          <w:tcPr>
            <w:tcW w:w="3823" w:type="dxa"/>
          </w:tcPr>
          <w:p w14:paraId="17BB39E9" w14:textId="77777777" w:rsidR="00357B9E" w:rsidRPr="00251739" w:rsidRDefault="00357B9E" w:rsidP="00013522">
            <w:pPr>
              <w:spacing w:line="0" w:lineRule="atLeast"/>
              <w:rPr>
                <w:rFonts w:eastAsia="Times New Roman"/>
                <w:sz w:val="20"/>
                <w:szCs w:val="20"/>
              </w:rPr>
            </w:pPr>
          </w:p>
        </w:tc>
        <w:tc>
          <w:tcPr>
            <w:tcW w:w="2551" w:type="dxa"/>
          </w:tcPr>
          <w:p w14:paraId="04A9621C" w14:textId="77777777" w:rsidR="00357B9E" w:rsidRPr="00251739" w:rsidRDefault="00357B9E" w:rsidP="00013522">
            <w:pPr>
              <w:spacing w:line="0" w:lineRule="atLeast"/>
              <w:rPr>
                <w:rFonts w:eastAsia="Times New Roman"/>
                <w:sz w:val="20"/>
                <w:szCs w:val="20"/>
              </w:rPr>
            </w:pPr>
          </w:p>
        </w:tc>
        <w:tc>
          <w:tcPr>
            <w:tcW w:w="3544" w:type="dxa"/>
          </w:tcPr>
          <w:p w14:paraId="71258411" w14:textId="77777777" w:rsidR="00357B9E" w:rsidRPr="00251739" w:rsidRDefault="00357B9E" w:rsidP="00013522">
            <w:pPr>
              <w:spacing w:line="0" w:lineRule="atLeast"/>
              <w:rPr>
                <w:rFonts w:eastAsia="Times New Roman"/>
                <w:sz w:val="20"/>
                <w:szCs w:val="20"/>
              </w:rPr>
            </w:pPr>
          </w:p>
        </w:tc>
        <w:tc>
          <w:tcPr>
            <w:tcW w:w="1701" w:type="dxa"/>
          </w:tcPr>
          <w:p w14:paraId="47486D59" w14:textId="77777777" w:rsidR="00357B9E" w:rsidRPr="00251739" w:rsidRDefault="00357B9E" w:rsidP="00013522">
            <w:pPr>
              <w:spacing w:line="0" w:lineRule="atLeast"/>
              <w:rPr>
                <w:rFonts w:eastAsia="Times New Roman"/>
                <w:sz w:val="20"/>
                <w:szCs w:val="20"/>
              </w:rPr>
            </w:pPr>
          </w:p>
        </w:tc>
        <w:tc>
          <w:tcPr>
            <w:tcW w:w="935" w:type="dxa"/>
          </w:tcPr>
          <w:p w14:paraId="4097BBD6" w14:textId="77777777" w:rsidR="00357B9E" w:rsidRPr="00251739" w:rsidRDefault="00357B9E" w:rsidP="00013522">
            <w:pPr>
              <w:spacing w:line="0" w:lineRule="atLeast"/>
              <w:rPr>
                <w:rFonts w:eastAsia="Times New Roman"/>
                <w:sz w:val="20"/>
                <w:szCs w:val="20"/>
              </w:rPr>
            </w:pPr>
          </w:p>
        </w:tc>
        <w:tc>
          <w:tcPr>
            <w:tcW w:w="1438" w:type="dxa"/>
          </w:tcPr>
          <w:p w14:paraId="180DC5AE" w14:textId="77777777" w:rsidR="00357B9E" w:rsidRPr="00251739" w:rsidRDefault="00357B9E" w:rsidP="00013522">
            <w:pPr>
              <w:spacing w:line="0" w:lineRule="atLeast"/>
              <w:rPr>
                <w:rFonts w:eastAsia="Times New Roman"/>
                <w:sz w:val="20"/>
                <w:szCs w:val="20"/>
              </w:rPr>
            </w:pPr>
          </w:p>
        </w:tc>
      </w:tr>
      <w:tr w:rsidR="00357B9E" w:rsidRPr="00251739" w14:paraId="3ABD829D" w14:textId="77777777" w:rsidTr="00013522">
        <w:trPr>
          <w:trHeight w:val="438"/>
          <w:jc w:val="center"/>
        </w:trPr>
        <w:tc>
          <w:tcPr>
            <w:tcW w:w="3823" w:type="dxa"/>
          </w:tcPr>
          <w:p w14:paraId="4282C55E" w14:textId="77777777" w:rsidR="00357B9E" w:rsidRPr="00251739" w:rsidRDefault="00357B9E" w:rsidP="00013522">
            <w:pPr>
              <w:spacing w:line="0" w:lineRule="atLeast"/>
              <w:rPr>
                <w:rFonts w:eastAsia="Times New Roman"/>
                <w:sz w:val="20"/>
                <w:szCs w:val="20"/>
              </w:rPr>
            </w:pPr>
          </w:p>
        </w:tc>
        <w:tc>
          <w:tcPr>
            <w:tcW w:w="2551" w:type="dxa"/>
          </w:tcPr>
          <w:p w14:paraId="2DDA7FF1" w14:textId="77777777" w:rsidR="00357B9E" w:rsidRPr="00251739" w:rsidRDefault="00357B9E" w:rsidP="00013522">
            <w:pPr>
              <w:spacing w:line="0" w:lineRule="atLeast"/>
              <w:rPr>
                <w:rFonts w:eastAsia="Times New Roman"/>
                <w:sz w:val="20"/>
                <w:szCs w:val="20"/>
              </w:rPr>
            </w:pPr>
          </w:p>
        </w:tc>
        <w:tc>
          <w:tcPr>
            <w:tcW w:w="3544" w:type="dxa"/>
          </w:tcPr>
          <w:p w14:paraId="326AFD65" w14:textId="77777777" w:rsidR="00357B9E" w:rsidRPr="00251739" w:rsidRDefault="00357B9E" w:rsidP="00013522">
            <w:pPr>
              <w:spacing w:line="0" w:lineRule="atLeast"/>
              <w:rPr>
                <w:rFonts w:eastAsia="Times New Roman"/>
                <w:sz w:val="20"/>
                <w:szCs w:val="20"/>
              </w:rPr>
            </w:pPr>
          </w:p>
        </w:tc>
        <w:tc>
          <w:tcPr>
            <w:tcW w:w="1701" w:type="dxa"/>
          </w:tcPr>
          <w:p w14:paraId="4D87D20C" w14:textId="77777777" w:rsidR="00357B9E" w:rsidRPr="00251739" w:rsidRDefault="00357B9E" w:rsidP="00013522">
            <w:pPr>
              <w:spacing w:line="0" w:lineRule="atLeast"/>
              <w:rPr>
                <w:rFonts w:eastAsia="Times New Roman"/>
                <w:sz w:val="20"/>
                <w:szCs w:val="20"/>
              </w:rPr>
            </w:pPr>
          </w:p>
        </w:tc>
        <w:tc>
          <w:tcPr>
            <w:tcW w:w="935" w:type="dxa"/>
          </w:tcPr>
          <w:p w14:paraId="6E9205B3" w14:textId="77777777" w:rsidR="00357B9E" w:rsidRPr="00251739" w:rsidRDefault="00357B9E" w:rsidP="00013522">
            <w:pPr>
              <w:spacing w:line="0" w:lineRule="atLeast"/>
              <w:rPr>
                <w:rFonts w:eastAsia="Times New Roman"/>
                <w:sz w:val="20"/>
                <w:szCs w:val="20"/>
              </w:rPr>
            </w:pPr>
          </w:p>
        </w:tc>
        <w:tc>
          <w:tcPr>
            <w:tcW w:w="1438" w:type="dxa"/>
          </w:tcPr>
          <w:p w14:paraId="72F1A114" w14:textId="77777777" w:rsidR="00357B9E" w:rsidRPr="00251739" w:rsidRDefault="00357B9E" w:rsidP="00013522">
            <w:pPr>
              <w:spacing w:line="0" w:lineRule="atLeast"/>
              <w:rPr>
                <w:rFonts w:eastAsia="Times New Roman"/>
                <w:sz w:val="20"/>
                <w:szCs w:val="20"/>
              </w:rPr>
            </w:pPr>
          </w:p>
        </w:tc>
      </w:tr>
      <w:tr w:rsidR="00357B9E" w:rsidRPr="00251739" w14:paraId="1F016EF9" w14:textId="77777777" w:rsidTr="00013522">
        <w:trPr>
          <w:trHeight w:val="438"/>
          <w:jc w:val="center"/>
        </w:trPr>
        <w:tc>
          <w:tcPr>
            <w:tcW w:w="3823" w:type="dxa"/>
          </w:tcPr>
          <w:p w14:paraId="13488EBD" w14:textId="77777777" w:rsidR="00357B9E" w:rsidRPr="00251739" w:rsidRDefault="00357B9E" w:rsidP="00013522">
            <w:pPr>
              <w:spacing w:line="0" w:lineRule="atLeast"/>
              <w:rPr>
                <w:rFonts w:eastAsia="Times New Roman"/>
                <w:sz w:val="20"/>
                <w:szCs w:val="20"/>
              </w:rPr>
            </w:pPr>
          </w:p>
        </w:tc>
        <w:tc>
          <w:tcPr>
            <w:tcW w:w="2551" w:type="dxa"/>
          </w:tcPr>
          <w:p w14:paraId="6198A9FF" w14:textId="77777777" w:rsidR="00357B9E" w:rsidRPr="00251739" w:rsidRDefault="00357B9E" w:rsidP="00013522">
            <w:pPr>
              <w:spacing w:line="0" w:lineRule="atLeast"/>
              <w:rPr>
                <w:rFonts w:eastAsia="Times New Roman"/>
                <w:sz w:val="20"/>
                <w:szCs w:val="20"/>
              </w:rPr>
            </w:pPr>
          </w:p>
        </w:tc>
        <w:tc>
          <w:tcPr>
            <w:tcW w:w="3544" w:type="dxa"/>
          </w:tcPr>
          <w:p w14:paraId="38BE8476" w14:textId="77777777" w:rsidR="00357B9E" w:rsidRPr="00251739" w:rsidRDefault="00357B9E" w:rsidP="00013522">
            <w:pPr>
              <w:spacing w:line="0" w:lineRule="atLeast"/>
              <w:rPr>
                <w:rFonts w:eastAsia="Times New Roman"/>
                <w:sz w:val="20"/>
                <w:szCs w:val="20"/>
              </w:rPr>
            </w:pPr>
          </w:p>
        </w:tc>
        <w:tc>
          <w:tcPr>
            <w:tcW w:w="1701" w:type="dxa"/>
          </w:tcPr>
          <w:p w14:paraId="7FEC8120" w14:textId="77777777" w:rsidR="00357B9E" w:rsidRPr="00251739" w:rsidRDefault="00357B9E" w:rsidP="00013522">
            <w:pPr>
              <w:spacing w:line="0" w:lineRule="atLeast"/>
              <w:rPr>
                <w:rFonts w:eastAsia="Times New Roman"/>
                <w:sz w:val="20"/>
                <w:szCs w:val="20"/>
              </w:rPr>
            </w:pPr>
          </w:p>
        </w:tc>
        <w:tc>
          <w:tcPr>
            <w:tcW w:w="935" w:type="dxa"/>
          </w:tcPr>
          <w:p w14:paraId="2F2295CC" w14:textId="77777777" w:rsidR="00357B9E" w:rsidRPr="00251739" w:rsidRDefault="00357B9E" w:rsidP="00013522">
            <w:pPr>
              <w:spacing w:line="0" w:lineRule="atLeast"/>
              <w:rPr>
                <w:rFonts w:eastAsia="Times New Roman"/>
                <w:sz w:val="20"/>
                <w:szCs w:val="20"/>
              </w:rPr>
            </w:pPr>
          </w:p>
        </w:tc>
        <w:tc>
          <w:tcPr>
            <w:tcW w:w="1438" w:type="dxa"/>
          </w:tcPr>
          <w:p w14:paraId="5CD97F9C" w14:textId="77777777" w:rsidR="00357B9E" w:rsidRPr="00251739" w:rsidRDefault="00357B9E" w:rsidP="00013522">
            <w:pPr>
              <w:spacing w:line="0" w:lineRule="atLeast"/>
              <w:rPr>
                <w:rFonts w:eastAsia="Times New Roman"/>
                <w:sz w:val="20"/>
                <w:szCs w:val="20"/>
              </w:rPr>
            </w:pPr>
          </w:p>
        </w:tc>
      </w:tr>
      <w:tr w:rsidR="00357B9E" w:rsidRPr="00251739" w14:paraId="5EACA93C" w14:textId="77777777" w:rsidTr="00013522">
        <w:trPr>
          <w:trHeight w:val="438"/>
          <w:jc w:val="center"/>
        </w:trPr>
        <w:tc>
          <w:tcPr>
            <w:tcW w:w="3823" w:type="dxa"/>
          </w:tcPr>
          <w:p w14:paraId="150AFE22" w14:textId="77777777" w:rsidR="00357B9E" w:rsidRPr="00251739" w:rsidRDefault="00357B9E" w:rsidP="00013522">
            <w:pPr>
              <w:spacing w:line="0" w:lineRule="atLeast"/>
              <w:rPr>
                <w:rFonts w:eastAsia="Times New Roman"/>
                <w:sz w:val="20"/>
                <w:szCs w:val="20"/>
              </w:rPr>
            </w:pPr>
          </w:p>
        </w:tc>
        <w:tc>
          <w:tcPr>
            <w:tcW w:w="2551" w:type="dxa"/>
          </w:tcPr>
          <w:p w14:paraId="61C41041" w14:textId="77777777" w:rsidR="00357B9E" w:rsidRPr="00251739" w:rsidRDefault="00357B9E" w:rsidP="00013522">
            <w:pPr>
              <w:spacing w:line="0" w:lineRule="atLeast"/>
              <w:rPr>
                <w:rFonts w:eastAsia="Times New Roman"/>
                <w:sz w:val="20"/>
                <w:szCs w:val="20"/>
              </w:rPr>
            </w:pPr>
          </w:p>
        </w:tc>
        <w:tc>
          <w:tcPr>
            <w:tcW w:w="3544" w:type="dxa"/>
          </w:tcPr>
          <w:p w14:paraId="39B06667" w14:textId="77777777" w:rsidR="00357B9E" w:rsidRPr="00251739" w:rsidRDefault="00357B9E" w:rsidP="00013522">
            <w:pPr>
              <w:spacing w:line="0" w:lineRule="atLeast"/>
              <w:rPr>
                <w:rFonts w:eastAsia="Times New Roman"/>
                <w:sz w:val="20"/>
                <w:szCs w:val="20"/>
              </w:rPr>
            </w:pPr>
          </w:p>
        </w:tc>
        <w:tc>
          <w:tcPr>
            <w:tcW w:w="1701" w:type="dxa"/>
          </w:tcPr>
          <w:p w14:paraId="3F5560A0" w14:textId="77777777" w:rsidR="00357B9E" w:rsidRPr="00251739" w:rsidRDefault="00357B9E" w:rsidP="00013522">
            <w:pPr>
              <w:spacing w:line="0" w:lineRule="atLeast"/>
              <w:rPr>
                <w:rFonts w:eastAsia="Times New Roman"/>
                <w:sz w:val="20"/>
                <w:szCs w:val="20"/>
              </w:rPr>
            </w:pPr>
          </w:p>
        </w:tc>
        <w:tc>
          <w:tcPr>
            <w:tcW w:w="935" w:type="dxa"/>
          </w:tcPr>
          <w:p w14:paraId="4968A07B" w14:textId="77777777" w:rsidR="00357B9E" w:rsidRPr="00251739" w:rsidRDefault="00357B9E" w:rsidP="00013522">
            <w:pPr>
              <w:spacing w:line="0" w:lineRule="atLeast"/>
              <w:rPr>
                <w:rFonts w:eastAsia="Times New Roman"/>
                <w:sz w:val="20"/>
                <w:szCs w:val="20"/>
              </w:rPr>
            </w:pPr>
          </w:p>
        </w:tc>
        <w:tc>
          <w:tcPr>
            <w:tcW w:w="1438" w:type="dxa"/>
          </w:tcPr>
          <w:p w14:paraId="4DE17E07" w14:textId="77777777" w:rsidR="00357B9E" w:rsidRPr="00251739" w:rsidRDefault="00357B9E" w:rsidP="00013522">
            <w:pPr>
              <w:spacing w:line="0" w:lineRule="atLeast"/>
              <w:rPr>
                <w:rFonts w:eastAsia="Times New Roman"/>
                <w:sz w:val="20"/>
                <w:szCs w:val="20"/>
              </w:rPr>
            </w:pPr>
          </w:p>
        </w:tc>
      </w:tr>
      <w:tr w:rsidR="00357B9E" w:rsidRPr="00251739" w14:paraId="79BA30BF" w14:textId="77777777" w:rsidTr="00013522">
        <w:trPr>
          <w:trHeight w:val="438"/>
          <w:jc w:val="center"/>
        </w:trPr>
        <w:tc>
          <w:tcPr>
            <w:tcW w:w="3823" w:type="dxa"/>
          </w:tcPr>
          <w:p w14:paraId="20E542B5" w14:textId="77777777" w:rsidR="00357B9E" w:rsidRPr="00251739" w:rsidRDefault="00357B9E" w:rsidP="00013522">
            <w:pPr>
              <w:spacing w:line="0" w:lineRule="atLeast"/>
              <w:rPr>
                <w:rFonts w:eastAsia="Times New Roman"/>
                <w:sz w:val="20"/>
                <w:szCs w:val="20"/>
              </w:rPr>
            </w:pPr>
          </w:p>
        </w:tc>
        <w:tc>
          <w:tcPr>
            <w:tcW w:w="2551" w:type="dxa"/>
          </w:tcPr>
          <w:p w14:paraId="163CE06A" w14:textId="77777777" w:rsidR="00357B9E" w:rsidRPr="00251739" w:rsidRDefault="00357B9E" w:rsidP="00013522">
            <w:pPr>
              <w:spacing w:line="0" w:lineRule="atLeast"/>
              <w:rPr>
                <w:rFonts w:eastAsia="Times New Roman"/>
                <w:sz w:val="20"/>
                <w:szCs w:val="20"/>
              </w:rPr>
            </w:pPr>
          </w:p>
        </w:tc>
        <w:tc>
          <w:tcPr>
            <w:tcW w:w="3544" w:type="dxa"/>
          </w:tcPr>
          <w:p w14:paraId="387A0100" w14:textId="77777777" w:rsidR="00357B9E" w:rsidRPr="00251739" w:rsidRDefault="00357B9E" w:rsidP="00013522">
            <w:pPr>
              <w:spacing w:line="0" w:lineRule="atLeast"/>
              <w:rPr>
                <w:rFonts w:eastAsia="Times New Roman"/>
                <w:sz w:val="20"/>
                <w:szCs w:val="20"/>
              </w:rPr>
            </w:pPr>
          </w:p>
        </w:tc>
        <w:tc>
          <w:tcPr>
            <w:tcW w:w="1701" w:type="dxa"/>
          </w:tcPr>
          <w:p w14:paraId="3B852335" w14:textId="77777777" w:rsidR="00357B9E" w:rsidRPr="00251739" w:rsidRDefault="00357B9E" w:rsidP="00013522">
            <w:pPr>
              <w:spacing w:line="0" w:lineRule="atLeast"/>
              <w:rPr>
                <w:rFonts w:eastAsia="Times New Roman"/>
                <w:sz w:val="20"/>
                <w:szCs w:val="20"/>
              </w:rPr>
            </w:pPr>
          </w:p>
        </w:tc>
        <w:tc>
          <w:tcPr>
            <w:tcW w:w="935" w:type="dxa"/>
          </w:tcPr>
          <w:p w14:paraId="7DA489A8" w14:textId="77777777" w:rsidR="00357B9E" w:rsidRPr="00251739" w:rsidRDefault="00357B9E" w:rsidP="00013522">
            <w:pPr>
              <w:spacing w:line="0" w:lineRule="atLeast"/>
              <w:rPr>
                <w:rFonts w:eastAsia="Times New Roman"/>
                <w:sz w:val="20"/>
                <w:szCs w:val="20"/>
              </w:rPr>
            </w:pPr>
          </w:p>
        </w:tc>
        <w:tc>
          <w:tcPr>
            <w:tcW w:w="1438" w:type="dxa"/>
          </w:tcPr>
          <w:p w14:paraId="2C41F755" w14:textId="77777777" w:rsidR="00357B9E" w:rsidRPr="00251739" w:rsidRDefault="00357B9E" w:rsidP="00013522">
            <w:pPr>
              <w:spacing w:line="0" w:lineRule="atLeast"/>
              <w:rPr>
                <w:rFonts w:eastAsia="Times New Roman"/>
                <w:sz w:val="20"/>
                <w:szCs w:val="20"/>
              </w:rPr>
            </w:pPr>
          </w:p>
        </w:tc>
      </w:tr>
      <w:tr w:rsidR="00357B9E" w:rsidRPr="00251739" w14:paraId="436F9749" w14:textId="77777777" w:rsidTr="00013522">
        <w:trPr>
          <w:trHeight w:val="518"/>
          <w:jc w:val="center"/>
        </w:trPr>
        <w:tc>
          <w:tcPr>
            <w:tcW w:w="13992" w:type="dxa"/>
            <w:gridSpan w:val="6"/>
          </w:tcPr>
          <w:p w14:paraId="76ED0A6A" w14:textId="77777777" w:rsidR="00357B9E" w:rsidRPr="00251739" w:rsidRDefault="00357B9E"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7EB58E99" w14:textId="77777777" w:rsidR="00357B9E" w:rsidRDefault="00357B9E" w:rsidP="00013522">
            <w:pPr>
              <w:spacing w:line="0" w:lineRule="atLeast"/>
              <w:rPr>
                <w:rFonts w:eastAsia="Times New Roman"/>
                <w:sz w:val="20"/>
                <w:szCs w:val="20"/>
              </w:rPr>
            </w:pPr>
          </w:p>
          <w:p w14:paraId="162C7ACC" w14:textId="77777777" w:rsidR="00357B9E" w:rsidRPr="00251739" w:rsidRDefault="00357B9E" w:rsidP="00013522">
            <w:pPr>
              <w:spacing w:line="0" w:lineRule="atLeast"/>
              <w:rPr>
                <w:rFonts w:eastAsia="Times New Roman"/>
                <w:sz w:val="20"/>
                <w:szCs w:val="20"/>
              </w:rPr>
            </w:pPr>
          </w:p>
        </w:tc>
      </w:tr>
    </w:tbl>
    <w:p w14:paraId="4C5B98CC" w14:textId="413920B8" w:rsidR="00357B9E" w:rsidRDefault="00357B9E"/>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357B9E" w:rsidRPr="00251739" w14:paraId="68B09162" w14:textId="77777777" w:rsidTr="00013522">
        <w:trPr>
          <w:trHeight w:val="283"/>
          <w:jc w:val="center"/>
        </w:trPr>
        <w:tc>
          <w:tcPr>
            <w:tcW w:w="13992" w:type="dxa"/>
            <w:gridSpan w:val="6"/>
            <w:vAlign w:val="center"/>
          </w:tcPr>
          <w:p w14:paraId="1150ED69" w14:textId="77777777" w:rsidR="00357B9E" w:rsidRPr="00251739" w:rsidRDefault="00357B9E" w:rsidP="00013522">
            <w:pPr>
              <w:spacing w:line="0" w:lineRule="atLeast"/>
              <w:rPr>
                <w:rFonts w:eastAsia="Times New Roman"/>
                <w:sz w:val="20"/>
                <w:szCs w:val="20"/>
              </w:rPr>
            </w:pPr>
            <w:r>
              <w:rPr>
                <w:rFonts w:eastAsia="Times New Roman"/>
                <w:sz w:val="20"/>
                <w:szCs w:val="20"/>
              </w:rPr>
              <w:t xml:space="preserve">11- </w:t>
            </w:r>
            <w:r w:rsidRPr="00251739">
              <w:rPr>
                <w:rFonts w:eastAsia="Times New Roman"/>
                <w:sz w:val="20"/>
                <w:szCs w:val="20"/>
              </w:rPr>
              <w:t xml:space="preserve">Controle de formulação de produtos e combate à fraude (inclusive </w:t>
            </w:r>
            <w:r w:rsidRPr="00251739">
              <w:rPr>
                <w:rFonts w:eastAsia="Times New Roman"/>
                <w:i/>
                <w:iCs/>
                <w:sz w:val="20"/>
                <w:szCs w:val="20"/>
              </w:rPr>
              <w:t>in natura</w:t>
            </w:r>
            <w:r w:rsidRPr="00251739">
              <w:rPr>
                <w:rFonts w:eastAsia="Times New Roman"/>
                <w:sz w:val="20"/>
                <w:szCs w:val="20"/>
              </w:rPr>
              <w:t xml:space="preserve"> conforme plano de inspeção)</w:t>
            </w:r>
          </w:p>
        </w:tc>
      </w:tr>
      <w:tr w:rsidR="00357B9E" w:rsidRPr="00251739" w14:paraId="095948A9" w14:textId="77777777" w:rsidTr="00013522">
        <w:trPr>
          <w:trHeight w:val="442"/>
          <w:jc w:val="center"/>
        </w:trPr>
        <w:tc>
          <w:tcPr>
            <w:tcW w:w="3823" w:type="dxa"/>
            <w:vAlign w:val="center"/>
          </w:tcPr>
          <w:p w14:paraId="58C65E4D"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Formulação/processo/rótulo</w:t>
            </w:r>
          </w:p>
        </w:tc>
        <w:tc>
          <w:tcPr>
            <w:tcW w:w="2551" w:type="dxa"/>
            <w:vAlign w:val="center"/>
          </w:tcPr>
          <w:p w14:paraId="4D1C99EC" w14:textId="77777777" w:rsidR="00357B9E" w:rsidRPr="00251739" w:rsidRDefault="00357B9E"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5D49C66E"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724E3FAD"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3EEDC842"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432861EB"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7F415B52"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Responsável</w:t>
            </w:r>
          </w:p>
        </w:tc>
      </w:tr>
      <w:tr w:rsidR="00357B9E" w:rsidRPr="00251739" w14:paraId="6D76723C" w14:textId="77777777" w:rsidTr="00013522">
        <w:trPr>
          <w:trHeight w:val="397"/>
          <w:jc w:val="center"/>
        </w:trPr>
        <w:tc>
          <w:tcPr>
            <w:tcW w:w="3823" w:type="dxa"/>
          </w:tcPr>
          <w:p w14:paraId="41453637" w14:textId="77777777" w:rsidR="00357B9E" w:rsidRPr="00251739" w:rsidRDefault="00357B9E" w:rsidP="00013522">
            <w:pPr>
              <w:spacing w:line="0" w:lineRule="atLeast"/>
              <w:rPr>
                <w:rFonts w:eastAsia="Times New Roman"/>
                <w:sz w:val="20"/>
                <w:szCs w:val="20"/>
              </w:rPr>
            </w:pPr>
          </w:p>
        </w:tc>
        <w:tc>
          <w:tcPr>
            <w:tcW w:w="2551" w:type="dxa"/>
          </w:tcPr>
          <w:p w14:paraId="173DA603" w14:textId="77777777" w:rsidR="00357B9E" w:rsidRPr="00251739" w:rsidRDefault="00357B9E" w:rsidP="00013522">
            <w:pPr>
              <w:spacing w:line="0" w:lineRule="atLeast"/>
              <w:rPr>
                <w:rFonts w:eastAsia="Times New Roman"/>
                <w:sz w:val="20"/>
                <w:szCs w:val="20"/>
              </w:rPr>
            </w:pPr>
          </w:p>
        </w:tc>
        <w:tc>
          <w:tcPr>
            <w:tcW w:w="3544" w:type="dxa"/>
          </w:tcPr>
          <w:p w14:paraId="33168640" w14:textId="77777777" w:rsidR="00357B9E" w:rsidRPr="00251739" w:rsidRDefault="00357B9E" w:rsidP="00013522">
            <w:pPr>
              <w:spacing w:line="0" w:lineRule="atLeast"/>
              <w:rPr>
                <w:rFonts w:eastAsia="Times New Roman"/>
                <w:sz w:val="20"/>
                <w:szCs w:val="20"/>
              </w:rPr>
            </w:pPr>
          </w:p>
        </w:tc>
        <w:tc>
          <w:tcPr>
            <w:tcW w:w="1701" w:type="dxa"/>
          </w:tcPr>
          <w:p w14:paraId="022911D5" w14:textId="77777777" w:rsidR="00357B9E" w:rsidRPr="00251739" w:rsidRDefault="00357B9E" w:rsidP="00013522">
            <w:pPr>
              <w:spacing w:line="0" w:lineRule="atLeast"/>
              <w:rPr>
                <w:rFonts w:eastAsia="Times New Roman"/>
                <w:sz w:val="20"/>
                <w:szCs w:val="20"/>
              </w:rPr>
            </w:pPr>
          </w:p>
        </w:tc>
        <w:tc>
          <w:tcPr>
            <w:tcW w:w="935" w:type="dxa"/>
          </w:tcPr>
          <w:p w14:paraId="7C9DBDEA" w14:textId="77777777" w:rsidR="00357B9E" w:rsidRPr="00251739" w:rsidRDefault="00357B9E" w:rsidP="00013522">
            <w:pPr>
              <w:spacing w:line="0" w:lineRule="atLeast"/>
              <w:rPr>
                <w:rFonts w:eastAsia="Times New Roman"/>
                <w:sz w:val="20"/>
                <w:szCs w:val="20"/>
              </w:rPr>
            </w:pPr>
          </w:p>
        </w:tc>
        <w:tc>
          <w:tcPr>
            <w:tcW w:w="1438" w:type="dxa"/>
          </w:tcPr>
          <w:p w14:paraId="4A8BBA49" w14:textId="77777777" w:rsidR="00357B9E" w:rsidRPr="00251739" w:rsidRDefault="00357B9E" w:rsidP="00013522">
            <w:pPr>
              <w:spacing w:line="0" w:lineRule="atLeast"/>
              <w:rPr>
                <w:rFonts w:eastAsia="Times New Roman"/>
                <w:sz w:val="20"/>
                <w:szCs w:val="20"/>
              </w:rPr>
            </w:pPr>
          </w:p>
        </w:tc>
      </w:tr>
      <w:tr w:rsidR="00357B9E" w:rsidRPr="00251739" w14:paraId="7A74BFAD" w14:textId="77777777" w:rsidTr="00013522">
        <w:trPr>
          <w:trHeight w:val="397"/>
          <w:jc w:val="center"/>
        </w:trPr>
        <w:tc>
          <w:tcPr>
            <w:tcW w:w="3823" w:type="dxa"/>
          </w:tcPr>
          <w:p w14:paraId="74096154" w14:textId="77777777" w:rsidR="00357B9E" w:rsidRPr="00251739" w:rsidRDefault="00357B9E" w:rsidP="00013522">
            <w:pPr>
              <w:spacing w:line="0" w:lineRule="atLeast"/>
              <w:rPr>
                <w:rFonts w:eastAsia="Times New Roman"/>
                <w:sz w:val="20"/>
                <w:szCs w:val="20"/>
              </w:rPr>
            </w:pPr>
          </w:p>
        </w:tc>
        <w:tc>
          <w:tcPr>
            <w:tcW w:w="2551" w:type="dxa"/>
          </w:tcPr>
          <w:p w14:paraId="26E7C555" w14:textId="77777777" w:rsidR="00357B9E" w:rsidRPr="00251739" w:rsidRDefault="00357B9E" w:rsidP="00013522">
            <w:pPr>
              <w:spacing w:line="0" w:lineRule="atLeast"/>
              <w:rPr>
                <w:rFonts w:eastAsia="Times New Roman"/>
                <w:sz w:val="20"/>
                <w:szCs w:val="20"/>
              </w:rPr>
            </w:pPr>
          </w:p>
        </w:tc>
        <w:tc>
          <w:tcPr>
            <w:tcW w:w="3544" w:type="dxa"/>
          </w:tcPr>
          <w:p w14:paraId="248A246C" w14:textId="77777777" w:rsidR="00357B9E" w:rsidRPr="00251739" w:rsidRDefault="00357B9E" w:rsidP="00013522">
            <w:pPr>
              <w:spacing w:line="0" w:lineRule="atLeast"/>
              <w:rPr>
                <w:rFonts w:eastAsia="Times New Roman"/>
                <w:sz w:val="20"/>
                <w:szCs w:val="20"/>
              </w:rPr>
            </w:pPr>
          </w:p>
        </w:tc>
        <w:tc>
          <w:tcPr>
            <w:tcW w:w="1701" w:type="dxa"/>
          </w:tcPr>
          <w:p w14:paraId="62A41534" w14:textId="77777777" w:rsidR="00357B9E" w:rsidRPr="00251739" w:rsidRDefault="00357B9E" w:rsidP="00013522">
            <w:pPr>
              <w:spacing w:line="0" w:lineRule="atLeast"/>
              <w:rPr>
                <w:rFonts w:eastAsia="Times New Roman"/>
                <w:sz w:val="20"/>
                <w:szCs w:val="20"/>
              </w:rPr>
            </w:pPr>
          </w:p>
        </w:tc>
        <w:tc>
          <w:tcPr>
            <w:tcW w:w="935" w:type="dxa"/>
          </w:tcPr>
          <w:p w14:paraId="4BCE6127" w14:textId="77777777" w:rsidR="00357B9E" w:rsidRPr="00251739" w:rsidRDefault="00357B9E" w:rsidP="00013522">
            <w:pPr>
              <w:spacing w:line="0" w:lineRule="atLeast"/>
              <w:rPr>
                <w:rFonts w:eastAsia="Times New Roman"/>
                <w:sz w:val="20"/>
                <w:szCs w:val="20"/>
              </w:rPr>
            </w:pPr>
          </w:p>
        </w:tc>
        <w:tc>
          <w:tcPr>
            <w:tcW w:w="1438" w:type="dxa"/>
          </w:tcPr>
          <w:p w14:paraId="4771F946" w14:textId="77777777" w:rsidR="00357B9E" w:rsidRPr="00251739" w:rsidRDefault="00357B9E" w:rsidP="00013522">
            <w:pPr>
              <w:spacing w:line="0" w:lineRule="atLeast"/>
              <w:rPr>
                <w:rFonts w:eastAsia="Times New Roman"/>
                <w:sz w:val="20"/>
                <w:szCs w:val="20"/>
              </w:rPr>
            </w:pPr>
          </w:p>
        </w:tc>
      </w:tr>
      <w:tr w:rsidR="00357B9E" w:rsidRPr="00251739" w14:paraId="75321C2A" w14:textId="77777777" w:rsidTr="00013522">
        <w:trPr>
          <w:trHeight w:val="397"/>
          <w:jc w:val="center"/>
        </w:trPr>
        <w:tc>
          <w:tcPr>
            <w:tcW w:w="3823" w:type="dxa"/>
          </w:tcPr>
          <w:p w14:paraId="6BEA5A76" w14:textId="77777777" w:rsidR="00357B9E" w:rsidRPr="00251739" w:rsidRDefault="00357B9E" w:rsidP="00013522">
            <w:pPr>
              <w:spacing w:line="0" w:lineRule="atLeast"/>
              <w:rPr>
                <w:rFonts w:eastAsia="Times New Roman"/>
                <w:sz w:val="20"/>
                <w:szCs w:val="20"/>
              </w:rPr>
            </w:pPr>
          </w:p>
        </w:tc>
        <w:tc>
          <w:tcPr>
            <w:tcW w:w="2551" w:type="dxa"/>
          </w:tcPr>
          <w:p w14:paraId="189D6292" w14:textId="77777777" w:rsidR="00357B9E" w:rsidRPr="00251739" w:rsidRDefault="00357B9E" w:rsidP="00013522">
            <w:pPr>
              <w:spacing w:line="0" w:lineRule="atLeast"/>
              <w:rPr>
                <w:rFonts w:eastAsia="Times New Roman"/>
                <w:sz w:val="20"/>
                <w:szCs w:val="20"/>
              </w:rPr>
            </w:pPr>
          </w:p>
        </w:tc>
        <w:tc>
          <w:tcPr>
            <w:tcW w:w="3544" w:type="dxa"/>
          </w:tcPr>
          <w:p w14:paraId="68DB3EB2" w14:textId="77777777" w:rsidR="00357B9E" w:rsidRPr="00251739" w:rsidRDefault="00357B9E" w:rsidP="00013522">
            <w:pPr>
              <w:spacing w:line="0" w:lineRule="atLeast"/>
              <w:rPr>
                <w:rFonts w:eastAsia="Times New Roman"/>
                <w:sz w:val="20"/>
                <w:szCs w:val="20"/>
              </w:rPr>
            </w:pPr>
          </w:p>
        </w:tc>
        <w:tc>
          <w:tcPr>
            <w:tcW w:w="1701" w:type="dxa"/>
          </w:tcPr>
          <w:p w14:paraId="3E0133B1" w14:textId="77777777" w:rsidR="00357B9E" w:rsidRPr="00251739" w:rsidRDefault="00357B9E" w:rsidP="00013522">
            <w:pPr>
              <w:spacing w:line="0" w:lineRule="atLeast"/>
              <w:rPr>
                <w:rFonts w:eastAsia="Times New Roman"/>
                <w:sz w:val="20"/>
                <w:szCs w:val="20"/>
              </w:rPr>
            </w:pPr>
          </w:p>
        </w:tc>
        <w:tc>
          <w:tcPr>
            <w:tcW w:w="935" w:type="dxa"/>
          </w:tcPr>
          <w:p w14:paraId="4F28DEE6" w14:textId="77777777" w:rsidR="00357B9E" w:rsidRPr="00251739" w:rsidRDefault="00357B9E" w:rsidP="00013522">
            <w:pPr>
              <w:spacing w:line="0" w:lineRule="atLeast"/>
              <w:rPr>
                <w:rFonts w:eastAsia="Times New Roman"/>
                <w:sz w:val="20"/>
                <w:szCs w:val="20"/>
              </w:rPr>
            </w:pPr>
          </w:p>
        </w:tc>
        <w:tc>
          <w:tcPr>
            <w:tcW w:w="1438" w:type="dxa"/>
          </w:tcPr>
          <w:p w14:paraId="6DFBEFF9" w14:textId="77777777" w:rsidR="00357B9E" w:rsidRPr="00251739" w:rsidRDefault="00357B9E" w:rsidP="00013522">
            <w:pPr>
              <w:spacing w:line="0" w:lineRule="atLeast"/>
              <w:rPr>
                <w:rFonts w:eastAsia="Times New Roman"/>
                <w:sz w:val="20"/>
                <w:szCs w:val="20"/>
              </w:rPr>
            </w:pPr>
          </w:p>
        </w:tc>
      </w:tr>
      <w:tr w:rsidR="00357B9E" w:rsidRPr="00251739" w14:paraId="46E9B805" w14:textId="77777777" w:rsidTr="00013522">
        <w:trPr>
          <w:trHeight w:val="397"/>
          <w:jc w:val="center"/>
        </w:trPr>
        <w:tc>
          <w:tcPr>
            <w:tcW w:w="3823" w:type="dxa"/>
          </w:tcPr>
          <w:p w14:paraId="1E6F6914" w14:textId="77777777" w:rsidR="00357B9E" w:rsidRPr="00251739" w:rsidRDefault="00357B9E" w:rsidP="00013522">
            <w:pPr>
              <w:spacing w:line="0" w:lineRule="atLeast"/>
              <w:rPr>
                <w:rFonts w:eastAsia="Times New Roman"/>
                <w:sz w:val="20"/>
                <w:szCs w:val="20"/>
              </w:rPr>
            </w:pPr>
          </w:p>
        </w:tc>
        <w:tc>
          <w:tcPr>
            <w:tcW w:w="2551" w:type="dxa"/>
          </w:tcPr>
          <w:p w14:paraId="331ED472" w14:textId="77777777" w:rsidR="00357B9E" w:rsidRPr="00251739" w:rsidRDefault="00357B9E" w:rsidP="00013522">
            <w:pPr>
              <w:spacing w:line="0" w:lineRule="atLeast"/>
              <w:rPr>
                <w:rFonts w:eastAsia="Times New Roman"/>
                <w:sz w:val="20"/>
                <w:szCs w:val="20"/>
              </w:rPr>
            </w:pPr>
          </w:p>
        </w:tc>
        <w:tc>
          <w:tcPr>
            <w:tcW w:w="3544" w:type="dxa"/>
          </w:tcPr>
          <w:p w14:paraId="40C8EB63" w14:textId="77777777" w:rsidR="00357B9E" w:rsidRPr="00251739" w:rsidRDefault="00357B9E" w:rsidP="00013522">
            <w:pPr>
              <w:spacing w:line="0" w:lineRule="atLeast"/>
              <w:rPr>
                <w:rFonts w:eastAsia="Times New Roman"/>
                <w:sz w:val="20"/>
                <w:szCs w:val="20"/>
              </w:rPr>
            </w:pPr>
          </w:p>
        </w:tc>
        <w:tc>
          <w:tcPr>
            <w:tcW w:w="1701" w:type="dxa"/>
          </w:tcPr>
          <w:p w14:paraId="76FB03DC" w14:textId="77777777" w:rsidR="00357B9E" w:rsidRPr="00251739" w:rsidRDefault="00357B9E" w:rsidP="00013522">
            <w:pPr>
              <w:spacing w:line="0" w:lineRule="atLeast"/>
              <w:rPr>
                <w:rFonts w:eastAsia="Times New Roman"/>
                <w:sz w:val="20"/>
                <w:szCs w:val="20"/>
              </w:rPr>
            </w:pPr>
          </w:p>
        </w:tc>
        <w:tc>
          <w:tcPr>
            <w:tcW w:w="935" w:type="dxa"/>
          </w:tcPr>
          <w:p w14:paraId="16D01964" w14:textId="77777777" w:rsidR="00357B9E" w:rsidRPr="00251739" w:rsidRDefault="00357B9E" w:rsidP="00013522">
            <w:pPr>
              <w:spacing w:line="0" w:lineRule="atLeast"/>
              <w:rPr>
                <w:rFonts w:eastAsia="Times New Roman"/>
                <w:sz w:val="20"/>
                <w:szCs w:val="20"/>
              </w:rPr>
            </w:pPr>
          </w:p>
        </w:tc>
        <w:tc>
          <w:tcPr>
            <w:tcW w:w="1438" w:type="dxa"/>
          </w:tcPr>
          <w:p w14:paraId="486ADE94" w14:textId="77777777" w:rsidR="00357B9E" w:rsidRPr="00251739" w:rsidRDefault="00357B9E" w:rsidP="00013522">
            <w:pPr>
              <w:spacing w:line="0" w:lineRule="atLeast"/>
              <w:rPr>
                <w:rFonts w:eastAsia="Times New Roman"/>
                <w:sz w:val="20"/>
                <w:szCs w:val="20"/>
              </w:rPr>
            </w:pPr>
          </w:p>
        </w:tc>
      </w:tr>
      <w:tr w:rsidR="00357B9E" w:rsidRPr="00251739" w14:paraId="1B43DE87" w14:textId="77777777" w:rsidTr="00013522">
        <w:trPr>
          <w:trHeight w:val="397"/>
          <w:jc w:val="center"/>
        </w:trPr>
        <w:tc>
          <w:tcPr>
            <w:tcW w:w="3823" w:type="dxa"/>
          </w:tcPr>
          <w:p w14:paraId="0F457302" w14:textId="77777777" w:rsidR="00357B9E" w:rsidRPr="00251739" w:rsidRDefault="00357B9E" w:rsidP="00013522">
            <w:pPr>
              <w:spacing w:line="0" w:lineRule="atLeast"/>
              <w:rPr>
                <w:rFonts w:eastAsia="Times New Roman"/>
                <w:sz w:val="20"/>
                <w:szCs w:val="20"/>
              </w:rPr>
            </w:pPr>
          </w:p>
        </w:tc>
        <w:tc>
          <w:tcPr>
            <w:tcW w:w="2551" w:type="dxa"/>
          </w:tcPr>
          <w:p w14:paraId="7659C95F" w14:textId="77777777" w:rsidR="00357B9E" w:rsidRPr="00251739" w:rsidRDefault="00357B9E" w:rsidP="00013522">
            <w:pPr>
              <w:spacing w:line="0" w:lineRule="atLeast"/>
              <w:rPr>
                <w:rFonts w:eastAsia="Times New Roman"/>
                <w:sz w:val="20"/>
                <w:szCs w:val="20"/>
              </w:rPr>
            </w:pPr>
          </w:p>
        </w:tc>
        <w:tc>
          <w:tcPr>
            <w:tcW w:w="3544" w:type="dxa"/>
          </w:tcPr>
          <w:p w14:paraId="6D8F43CF" w14:textId="77777777" w:rsidR="00357B9E" w:rsidRPr="00251739" w:rsidRDefault="00357B9E" w:rsidP="00013522">
            <w:pPr>
              <w:spacing w:line="0" w:lineRule="atLeast"/>
              <w:rPr>
                <w:rFonts w:eastAsia="Times New Roman"/>
                <w:sz w:val="20"/>
                <w:szCs w:val="20"/>
              </w:rPr>
            </w:pPr>
          </w:p>
        </w:tc>
        <w:tc>
          <w:tcPr>
            <w:tcW w:w="1701" w:type="dxa"/>
          </w:tcPr>
          <w:p w14:paraId="2C29579C" w14:textId="77777777" w:rsidR="00357B9E" w:rsidRPr="00251739" w:rsidRDefault="00357B9E" w:rsidP="00013522">
            <w:pPr>
              <w:spacing w:line="0" w:lineRule="atLeast"/>
              <w:rPr>
                <w:rFonts w:eastAsia="Times New Roman"/>
                <w:sz w:val="20"/>
                <w:szCs w:val="20"/>
              </w:rPr>
            </w:pPr>
          </w:p>
        </w:tc>
        <w:tc>
          <w:tcPr>
            <w:tcW w:w="935" w:type="dxa"/>
          </w:tcPr>
          <w:p w14:paraId="4912B571" w14:textId="77777777" w:rsidR="00357B9E" w:rsidRPr="00251739" w:rsidRDefault="00357B9E" w:rsidP="00013522">
            <w:pPr>
              <w:spacing w:line="0" w:lineRule="atLeast"/>
              <w:rPr>
                <w:rFonts w:eastAsia="Times New Roman"/>
                <w:sz w:val="20"/>
                <w:szCs w:val="20"/>
              </w:rPr>
            </w:pPr>
          </w:p>
        </w:tc>
        <w:tc>
          <w:tcPr>
            <w:tcW w:w="1438" w:type="dxa"/>
          </w:tcPr>
          <w:p w14:paraId="6DC78B9C" w14:textId="77777777" w:rsidR="00357B9E" w:rsidRPr="00251739" w:rsidRDefault="00357B9E" w:rsidP="00013522">
            <w:pPr>
              <w:spacing w:line="0" w:lineRule="atLeast"/>
              <w:rPr>
                <w:rFonts w:eastAsia="Times New Roman"/>
                <w:sz w:val="20"/>
                <w:szCs w:val="20"/>
              </w:rPr>
            </w:pPr>
          </w:p>
        </w:tc>
      </w:tr>
      <w:tr w:rsidR="00357B9E" w:rsidRPr="00251739" w14:paraId="29CE6023" w14:textId="77777777" w:rsidTr="00013522">
        <w:trPr>
          <w:trHeight w:val="440"/>
          <w:jc w:val="center"/>
        </w:trPr>
        <w:tc>
          <w:tcPr>
            <w:tcW w:w="13992" w:type="dxa"/>
            <w:gridSpan w:val="6"/>
          </w:tcPr>
          <w:p w14:paraId="15BCA874" w14:textId="77777777" w:rsidR="00357B9E" w:rsidRDefault="00357B9E"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01972197" w14:textId="77777777" w:rsidR="00357B9E" w:rsidRPr="00251739" w:rsidRDefault="00357B9E" w:rsidP="00013522">
            <w:pPr>
              <w:spacing w:line="0" w:lineRule="atLeast"/>
              <w:rPr>
                <w:rFonts w:eastAsia="Times New Roman"/>
                <w:sz w:val="20"/>
                <w:szCs w:val="20"/>
              </w:rPr>
            </w:pPr>
          </w:p>
          <w:p w14:paraId="1DF06138" w14:textId="77777777" w:rsidR="00357B9E" w:rsidRPr="00251739" w:rsidRDefault="00357B9E" w:rsidP="00013522">
            <w:pPr>
              <w:spacing w:line="0" w:lineRule="atLeast"/>
              <w:rPr>
                <w:rFonts w:eastAsia="Times New Roman"/>
                <w:sz w:val="20"/>
                <w:szCs w:val="20"/>
              </w:rPr>
            </w:pPr>
          </w:p>
        </w:tc>
      </w:tr>
    </w:tbl>
    <w:p w14:paraId="47A90CAF" w14:textId="2BCAC093" w:rsidR="00357B9E" w:rsidRDefault="00357B9E"/>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357B9E" w:rsidRPr="00251739" w14:paraId="0102334C" w14:textId="77777777" w:rsidTr="00013522">
        <w:trPr>
          <w:trHeight w:val="283"/>
          <w:jc w:val="center"/>
        </w:trPr>
        <w:tc>
          <w:tcPr>
            <w:tcW w:w="13992" w:type="dxa"/>
            <w:gridSpan w:val="6"/>
            <w:vAlign w:val="center"/>
          </w:tcPr>
          <w:p w14:paraId="3918A1C1" w14:textId="77777777" w:rsidR="00357B9E" w:rsidRPr="00251739" w:rsidRDefault="00357B9E" w:rsidP="00013522">
            <w:pPr>
              <w:spacing w:line="0" w:lineRule="atLeast"/>
              <w:rPr>
                <w:rFonts w:eastAsia="Times New Roman"/>
                <w:sz w:val="20"/>
                <w:szCs w:val="20"/>
              </w:rPr>
            </w:pPr>
            <w:r>
              <w:rPr>
                <w:rFonts w:eastAsia="Times New Roman"/>
                <w:sz w:val="20"/>
                <w:szCs w:val="20"/>
              </w:rPr>
              <w:t>12-</w:t>
            </w:r>
            <w:r w:rsidRPr="00251739">
              <w:rPr>
                <w:rFonts w:eastAsia="Times New Roman"/>
                <w:sz w:val="20"/>
                <w:szCs w:val="20"/>
              </w:rPr>
              <w:t xml:space="preserve"> Rastreabilidade e recolhimento</w:t>
            </w:r>
          </w:p>
        </w:tc>
      </w:tr>
      <w:tr w:rsidR="00357B9E" w:rsidRPr="00251739" w14:paraId="2D0F20D1" w14:textId="77777777" w:rsidTr="00013522">
        <w:trPr>
          <w:trHeight w:val="189"/>
          <w:jc w:val="center"/>
        </w:trPr>
        <w:tc>
          <w:tcPr>
            <w:tcW w:w="3823" w:type="dxa"/>
            <w:vAlign w:val="center"/>
          </w:tcPr>
          <w:p w14:paraId="4C769757"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lastRenderedPageBreak/>
              <w:t>Produto/operação/mercado/destinação (conforme plano de inspeção)</w:t>
            </w:r>
          </w:p>
        </w:tc>
        <w:tc>
          <w:tcPr>
            <w:tcW w:w="2551" w:type="dxa"/>
            <w:vAlign w:val="center"/>
          </w:tcPr>
          <w:p w14:paraId="7C98CF4D" w14:textId="77777777" w:rsidR="00357B9E" w:rsidRPr="00251739" w:rsidRDefault="00357B9E"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0D55BB74"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2D051BFF"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380FCAB9"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50E0E0D1"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5E1D81F3"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Responsável</w:t>
            </w:r>
          </w:p>
        </w:tc>
      </w:tr>
      <w:tr w:rsidR="00357B9E" w:rsidRPr="00251739" w14:paraId="6827732C" w14:textId="77777777" w:rsidTr="00013522">
        <w:trPr>
          <w:trHeight w:val="397"/>
          <w:jc w:val="center"/>
        </w:trPr>
        <w:tc>
          <w:tcPr>
            <w:tcW w:w="3823" w:type="dxa"/>
          </w:tcPr>
          <w:p w14:paraId="386ACE17" w14:textId="77777777" w:rsidR="00357B9E" w:rsidRPr="00251739" w:rsidRDefault="00357B9E" w:rsidP="00013522">
            <w:pPr>
              <w:spacing w:line="0" w:lineRule="atLeast"/>
              <w:rPr>
                <w:rFonts w:eastAsia="Times New Roman"/>
                <w:sz w:val="20"/>
                <w:szCs w:val="20"/>
              </w:rPr>
            </w:pPr>
          </w:p>
        </w:tc>
        <w:tc>
          <w:tcPr>
            <w:tcW w:w="2551" w:type="dxa"/>
          </w:tcPr>
          <w:p w14:paraId="74710BDD" w14:textId="77777777" w:rsidR="00357B9E" w:rsidRPr="00251739" w:rsidRDefault="00357B9E" w:rsidP="00013522">
            <w:pPr>
              <w:spacing w:line="0" w:lineRule="atLeast"/>
              <w:rPr>
                <w:rFonts w:eastAsia="Times New Roman"/>
                <w:sz w:val="20"/>
                <w:szCs w:val="20"/>
              </w:rPr>
            </w:pPr>
          </w:p>
        </w:tc>
        <w:tc>
          <w:tcPr>
            <w:tcW w:w="3544" w:type="dxa"/>
          </w:tcPr>
          <w:p w14:paraId="2FE11060" w14:textId="77777777" w:rsidR="00357B9E" w:rsidRPr="00251739" w:rsidRDefault="00357B9E" w:rsidP="00013522">
            <w:pPr>
              <w:spacing w:line="0" w:lineRule="atLeast"/>
              <w:rPr>
                <w:rFonts w:eastAsia="Times New Roman"/>
                <w:sz w:val="20"/>
                <w:szCs w:val="20"/>
              </w:rPr>
            </w:pPr>
          </w:p>
        </w:tc>
        <w:tc>
          <w:tcPr>
            <w:tcW w:w="1701" w:type="dxa"/>
          </w:tcPr>
          <w:p w14:paraId="683E0CB6" w14:textId="77777777" w:rsidR="00357B9E" w:rsidRPr="00251739" w:rsidRDefault="00357B9E" w:rsidP="00013522">
            <w:pPr>
              <w:spacing w:line="0" w:lineRule="atLeast"/>
              <w:rPr>
                <w:rFonts w:eastAsia="Times New Roman"/>
                <w:sz w:val="20"/>
                <w:szCs w:val="20"/>
              </w:rPr>
            </w:pPr>
          </w:p>
        </w:tc>
        <w:tc>
          <w:tcPr>
            <w:tcW w:w="935" w:type="dxa"/>
          </w:tcPr>
          <w:p w14:paraId="2F7A9A27" w14:textId="77777777" w:rsidR="00357B9E" w:rsidRPr="00251739" w:rsidRDefault="00357B9E" w:rsidP="00013522">
            <w:pPr>
              <w:spacing w:line="0" w:lineRule="atLeast"/>
              <w:rPr>
                <w:rFonts w:eastAsia="Times New Roman"/>
                <w:sz w:val="20"/>
                <w:szCs w:val="20"/>
              </w:rPr>
            </w:pPr>
          </w:p>
        </w:tc>
        <w:tc>
          <w:tcPr>
            <w:tcW w:w="1438" w:type="dxa"/>
          </w:tcPr>
          <w:p w14:paraId="0D78A390" w14:textId="77777777" w:rsidR="00357B9E" w:rsidRPr="00251739" w:rsidRDefault="00357B9E" w:rsidP="00013522">
            <w:pPr>
              <w:spacing w:line="0" w:lineRule="atLeast"/>
              <w:rPr>
                <w:rFonts w:eastAsia="Times New Roman"/>
                <w:sz w:val="20"/>
                <w:szCs w:val="20"/>
              </w:rPr>
            </w:pPr>
          </w:p>
        </w:tc>
      </w:tr>
      <w:tr w:rsidR="00357B9E" w:rsidRPr="00251739" w14:paraId="61D0370B" w14:textId="77777777" w:rsidTr="00013522">
        <w:trPr>
          <w:trHeight w:val="397"/>
          <w:jc w:val="center"/>
        </w:trPr>
        <w:tc>
          <w:tcPr>
            <w:tcW w:w="3823" w:type="dxa"/>
          </w:tcPr>
          <w:p w14:paraId="4C7A511A" w14:textId="77777777" w:rsidR="00357B9E" w:rsidRPr="00251739" w:rsidRDefault="00357B9E" w:rsidP="00013522">
            <w:pPr>
              <w:spacing w:line="0" w:lineRule="atLeast"/>
              <w:rPr>
                <w:rFonts w:eastAsia="Times New Roman"/>
                <w:sz w:val="20"/>
                <w:szCs w:val="20"/>
              </w:rPr>
            </w:pPr>
          </w:p>
        </w:tc>
        <w:tc>
          <w:tcPr>
            <w:tcW w:w="2551" w:type="dxa"/>
          </w:tcPr>
          <w:p w14:paraId="0B861E6D" w14:textId="77777777" w:rsidR="00357B9E" w:rsidRPr="00251739" w:rsidRDefault="00357B9E" w:rsidP="00013522">
            <w:pPr>
              <w:spacing w:line="0" w:lineRule="atLeast"/>
              <w:rPr>
                <w:rFonts w:eastAsia="Times New Roman"/>
                <w:sz w:val="20"/>
                <w:szCs w:val="20"/>
              </w:rPr>
            </w:pPr>
          </w:p>
        </w:tc>
        <w:tc>
          <w:tcPr>
            <w:tcW w:w="3544" w:type="dxa"/>
          </w:tcPr>
          <w:p w14:paraId="3349F61E" w14:textId="77777777" w:rsidR="00357B9E" w:rsidRPr="00251739" w:rsidRDefault="00357B9E" w:rsidP="00013522">
            <w:pPr>
              <w:spacing w:line="0" w:lineRule="atLeast"/>
              <w:rPr>
                <w:rFonts w:eastAsia="Times New Roman"/>
                <w:sz w:val="20"/>
                <w:szCs w:val="20"/>
              </w:rPr>
            </w:pPr>
          </w:p>
        </w:tc>
        <w:tc>
          <w:tcPr>
            <w:tcW w:w="1701" w:type="dxa"/>
          </w:tcPr>
          <w:p w14:paraId="3773B16B" w14:textId="77777777" w:rsidR="00357B9E" w:rsidRPr="00251739" w:rsidRDefault="00357B9E" w:rsidP="00013522">
            <w:pPr>
              <w:spacing w:line="0" w:lineRule="atLeast"/>
              <w:rPr>
                <w:rFonts w:eastAsia="Times New Roman"/>
                <w:sz w:val="20"/>
                <w:szCs w:val="20"/>
              </w:rPr>
            </w:pPr>
          </w:p>
        </w:tc>
        <w:tc>
          <w:tcPr>
            <w:tcW w:w="935" w:type="dxa"/>
          </w:tcPr>
          <w:p w14:paraId="6C6A2B83" w14:textId="77777777" w:rsidR="00357B9E" w:rsidRPr="00251739" w:rsidRDefault="00357B9E" w:rsidP="00013522">
            <w:pPr>
              <w:spacing w:line="0" w:lineRule="atLeast"/>
              <w:rPr>
                <w:rFonts w:eastAsia="Times New Roman"/>
                <w:sz w:val="20"/>
                <w:szCs w:val="20"/>
              </w:rPr>
            </w:pPr>
          </w:p>
        </w:tc>
        <w:tc>
          <w:tcPr>
            <w:tcW w:w="1438" w:type="dxa"/>
          </w:tcPr>
          <w:p w14:paraId="40143208" w14:textId="77777777" w:rsidR="00357B9E" w:rsidRPr="00251739" w:rsidRDefault="00357B9E" w:rsidP="00013522">
            <w:pPr>
              <w:spacing w:line="0" w:lineRule="atLeast"/>
              <w:rPr>
                <w:rFonts w:eastAsia="Times New Roman"/>
                <w:sz w:val="20"/>
                <w:szCs w:val="20"/>
              </w:rPr>
            </w:pPr>
          </w:p>
        </w:tc>
      </w:tr>
      <w:tr w:rsidR="00357B9E" w:rsidRPr="00251739" w14:paraId="43AE0F82" w14:textId="77777777" w:rsidTr="00013522">
        <w:trPr>
          <w:trHeight w:val="397"/>
          <w:jc w:val="center"/>
        </w:trPr>
        <w:tc>
          <w:tcPr>
            <w:tcW w:w="3823" w:type="dxa"/>
          </w:tcPr>
          <w:p w14:paraId="0BDC8E8B" w14:textId="77777777" w:rsidR="00357B9E" w:rsidRPr="00251739" w:rsidRDefault="00357B9E" w:rsidP="00013522">
            <w:pPr>
              <w:spacing w:line="0" w:lineRule="atLeast"/>
              <w:rPr>
                <w:rFonts w:eastAsia="Times New Roman"/>
                <w:sz w:val="20"/>
                <w:szCs w:val="20"/>
              </w:rPr>
            </w:pPr>
          </w:p>
        </w:tc>
        <w:tc>
          <w:tcPr>
            <w:tcW w:w="2551" w:type="dxa"/>
          </w:tcPr>
          <w:p w14:paraId="27553367" w14:textId="77777777" w:rsidR="00357B9E" w:rsidRPr="00251739" w:rsidRDefault="00357B9E" w:rsidP="00013522">
            <w:pPr>
              <w:spacing w:line="0" w:lineRule="atLeast"/>
              <w:rPr>
                <w:rFonts w:eastAsia="Times New Roman"/>
                <w:sz w:val="20"/>
                <w:szCs w:val="20"/>
              </w:rPr>
            </w:pPr>
          </w:p>
        </w:tc>
        <w:tc>
          <w:tcPr>
            <w:tcW w:w="3544" w:type="dxa"/>
          </w:tcPr>
          <w:p w14:paraId="0AA1C625" w14:textId="77777777" w:rsidR="00357B9E" w:rsidRPr="00251739" w:rsidRDefault="00357B9E" w:rsidP="00013522">
            <w:pPr>
              <w:spacing w:line="0" w:lineRule="atLeast"/>
              <w:rPr>
                <w:rFonts w:eastAsia="Times New Roman"/>
                <w:sz w:val="20"/>
                <w:szCs w:val="20"/>
              </w:rPr>
            </w:pPr>
          </w:p>
        </w:tc>
        <w:tc>
          <w:tcPr>
            <w:tcW w:w="1701" w:type="dxa"/>
          </w:tcPr>
          <w:p w14:paraId="7B3B371B" w14:textId="77777777" w:rsidR="00357B9E" w:rsidRPr="00251739" w:rsidRDefault="00357B9E" w:rsidP="00013522">
            <w:pPr>
              <w:spacing w:line="0" w:lineRule="atLeast"/>
              <w:rPr>
                <w:rFonts w:eastAsia="Times New Roman"/>
                <w:sz w:val="20"/>
                <w:szCs w:val="20"/>
              </w:rPr>
            </w:pPr>
          </w:p>
        </w:tc>
        <w:tc>
          <w:tcPr>
            <w:tcW w:w="935" w:type="dxa"/>
          </w:tcPr>
          <w:p w14:paraId="29BDF375" w14:textId="77777777" w:rsidR="00357B9E" w:rsidRPr="00251739" w:rsidRDefault="00357B9E" w:rsidP="00013522">
            <w:pPr>
              <w:spacing w:line="0" w:lineRule="atLeast"/>
              <w:rPr>
                <w:rFonts w:eastAsia="Times New Roman"/>
                <w:sz w:val="20"/>
                <w:szCs w:val="20"/>
              </w:rPr>
            </w:pPr>
          </w:p>
        </w:tc>
        <w:tc>
          <w:tcPr>
            <w:tcW w:w="1438" w:type="dxa"/>
          </w:tcPr>
          <w:p w14:paraId="773191AA" w14:textId="77777777" w:rsidR="00357B9E" w:rsidRPr="00251739" w:rsidRDefault="00357B9E" w:rsidP="00013522">
            <w:pPr>
              <w:spacing w:line="0" w:lineRule="atLeast"/>
              <w:rPr>
                <w:rFonts w:eastAsia="Times New Roman"/>
                <w:sz w:val="20"/>
                <w:szCs w:val="20"/>
              </w:rPr>
            </w:pPr>
          </w:p>
        </w:tc>
      </w:tr>
      <w:tr w:rsidR="00357B9E" w:rsidRPr="00251739" w14:paraId="363E5CF7" w14:textId="77777777" w:rsidTr="00013522">
        <w:trPr>
          <w:trHeight w:val="397"/>
          <w:jc w:val="center"/>
        </w:trPr>
        <w:tc>
          <w:tcPr>
            <w:tcW w:w="3823" w:type="dxa"/>
          </w:tcPr>
          <w:p w14:paraId="0795C5AC" w14:textId="77777777" w:rsidR="00357B9E" w:rsidRPr="00251739" w:rsidRDefault="00357B9E" w:rsidP="00013522">
            <w:pPr>
              <w:spacing w:line="0" w:lineRule="atLeast"/>
              <w:rPr>
                <w:rFonts w:eastAsia="Times New Roman"/>
                <w:sz w:val="20"/>
                <w:szCs w:val="20"/>
              </w:rPr>
            </w:pPr>
          </w:p>
        </w:tc>
        <w:tc>
          <w:tcPr>
            <w:tcW w:w="2551" w:type="dxa"/>
          </w:tcPr>
          <w:p w14:paraId="17CD09FD" w14:textId="77777777" w:rsidR="00357B9E" w:rsidRPr="00251739" w:rsidRDefault="00357B9E" w:rsidP="00013522">
            <w:pPr>
              <w:spacing w:line="0" w:lineRule="atLeast"/>
              <w:rPr>
                <w:rFonts w:eastAsia="Times New Roman"/>
                <w:sz w:val="20"/>
                <w:szCs w:val="20"/>
              </w:rPr>
            </w:pPr>
          </w:p>
        </w:tc>
        <w:tc>
          <w:tcPr>
            <w:tcW w:w="3544" w:type="dxa"/>
          </w:tcPr>
          <w:p w14:paraId="3004F2B9" w14:textId="77777777" w:rsidR="00357B9E" w:rsidRPr="00251739" w:rsidRDefault="00357B9E" w:rsidP="00013522">
            <w:pPr>
              <w:spacing w:line="0" w:lineRule="atLeast"/>
              <w:rPr>
                <w:rFonts w:eastAsia="Times New Roman"/>
                <w:sz w:val="20"/>
                <w:szCs w:val="20"/>
              </w:rPr>
            </w:pPr>
          </w:p>
        </w:tc>
        <w:tc>
          <w:tcPr>
            <w:tcW w:w="1701" w:type="dxa"/>
          </w:tcPr>
          <w:p w14:paraId="48E06572" w14:textId="77777777" w:rsidR="00357B9E" w:rsidRPr="00251739" w:rsidRDefault="00357B9E" w:rsidP="00013522">
            <w:pPr>
              <w:spacing w:line="0" w:lineRule="atLeast"/>
              <w:rPr>
                <w:rFonts w:eastAsia="Times New Roman"/>
                <w:sz w:val="20"/>
                <w:szCs w:val="20"/>
              </w:rPr>
            </w:pPr>
          </w:p>
        </w:tc>
        <w:tc>
          <w:tcPr>
            <w:tcW w:w="935" w:type="dxa"/>
          </w:tcPr>
          <w:p w14:paraId="63A08FC4" w14:textId="77777777" w:rsidR="00357B9E" w:rsidRPr="00251739" w:rsidRDefault="00357B9E" w:rsidP="00013522">
            <w:pPr>
              <w:spacing w:line="0" w:lineRule="atLeast"/>
              <w:rPr>
                <w:rFonts w:eastAsia="Times New Roman"/>
                <w:sz w:val="20"/>
                <w:szCs w:val="20"/>
              </w:rPr>
            </w:pPr>
          </w:p>
        </w:tc>
        <w:tc>
          <w:tcPr>
            <w:tcW w:w="1438" w:type="dxa"/>
          </w:tcPr>
          <w:p w14:paraId="21B84BBD" w14:textId="77777777" w:rsidR="00357B9E" w:rsidRPr="00251739" w:rsidRDefault="00357B9E" w:rsidP="00013522">
            <w:pPr>
              <w:spacing w:line="0" w:lineRule="atLeast"/>
              <w:rPr>
                <w:rFonts w:eastAsia="Times New Roman"/>
                <w:sz w:val="20"/>
                <w:szCs w:val="20"/>
              </w:rPr>
            </w:pPr>
          </w:p>
        </w:tc>
      </w:tr>
      <w:tr w:rsidR="00357B9E" w:rsidRPr="00251739" w14:paraId="6E5A73D2" w14:textId="77777777" w:rsidTr="00013522">
        <w:trPr>
          <w:trHeight w:val="397"/>
          <w:jc w:val="center"/>
        </w:trPr>
        <w:tc>
          <w:tcPr>
            <w:tcW w:w="3823" w:type="dxa"/>
          </w:tcPr>
          <w:p w14:paraId="11813844" w14:textId="77777777" w:rsidR="00357B9E" w:rsidRPr="00251739" w:rsidRDefault="00357B9E" w:rsidP="00013522">
            <w:pPr>
              <w:spacing w:line="0" w:lineRule="atLeast"/>
              <w:rPr>
                <w:rFonts w:eastAsia="Times New Roman"/>
                <w:sz w:val="20"/>
                <w:szCs w:val="20"/>
              </w:rPr>
            </w:pPr>
          </w:p>
        </w:tc>
        <w:tc>
          <w:tcPr>
            <w:tcW w:w="2551" w:type="dxa"/>
          </w:tcPr>
          <w:p w14:paraId="25583596" w14:textId="77777777" w:rsidR="00357B9E" w:rsidRPr="00251739" w:rsidRDefault="00357B9E" w:rsidP="00013522">
            <w:pPr>
              <w:spacing w:line="0" w:lineRule="atLeast"/>
              <w:rPr>
                <w:rFonts w:eastAsia="Times New Roman"/>
                <w:sz w:val="20"/>
                <w:szCs w:val="20"/>
              </w:rPr>
            </w:pPr>
          </w:p>
        </w:tc>
        <w:tc>
          <w:tcPr>
            <w:tcW w:w="3544" w:type="dxa"/>
          </w:tcPr>
          <w:p w14:paraId="440C8DC3" w14:textId="77777777" w:rsidR="00357B9E" w:rsidRPr="00251739" w:rsidRDefault="00357B9E" w:rsidP="00013522">
            <w:pPr>
              <w:spacing w:line="0" w:lineRule="atLeast"/>
              <w:rPr>
                <w:rFonts w:eastAsia="Times New Roman"/>
                <w:sz w:val="20"/>
                <w:szCs w:val="20"/>
              </w:rPr>
            </w:pPr>
          </w:p>
        </w:tc>
        <w:tc>
          <w:tcPr>
            <w:tcW w:w="1701" w:type="dxa"/>
          </w:tcPr>
          <w:p w14:paraId="30A75C9D" w14:textId="77777777" w:rsidR="00357B9E" w:rsidRPr="00251739" w:rsidRDefault="00357B9E" w:rsidP="00013522">
            <w:pPr>
              <w:spacing w:line="0" w:lineRule="atLeast"/>
              <w:rPr>
                <w:rFonts w:eastAsia="Times New Roman"/>
                <w:sz w:val="20"/>
                <w:szCs w:val="20"/>
              </w:rPr>
            </w:pPr>
          </w:p>
        </w:tc>
        <w:tc>
          <w:tcPr>
            <w:tcW w:w="935" w:type="dxa"/>
          </w:tcPr>
          <w:p w14:paraId="1F98C6A8" w14:textId="77777777" w:rsidR="00357B9E" w:rsidRPr="00251739" w:rsidRDefault="00357B9E" w:rsidP="00013522">
            <w:pPr>
              <w:spacing w:line="0" w:lineRule="atLeast"/>
              <w:rPr>
                <w:rFonts w:eastAsia="Times New Roman"/>
                <w:sz w:val="20"/>
                <w:szCs w:val="20"/>
              </w:rPr>
            </w:pPr>
          </w:p>
        </w:tc>
        <w:tc>
          <w:tcPr>
            <w:tcW w:w="1438" w:type="dxa"/>
          </w:tcPr>
          <w:p w14:paraId="4309E9C8" w14:textId="77777777" w:rsidR="00357B9E" w:rsidRPr="00251739" w:rsidRDefault="00357B9E" w:rsidP="00013522">
            <w:pPr>
              <w:spacing w:line="0" w:lineRule="atLeast"/>
              <w:rPr>
                <w:rFonts w:eastAsia="Times New Roman"/>
                <w:sz w:val="20"/>
                <w:szCs w:val="20"/>
              </w:rPr>
            </w:pPr>
          </w:p>
        </w:tc>
      </w:tr>
      <w:tr w:rsidR="00357B9E" w:rsidRPr="00251739" w14:paraId="5F212731" w14:textId="77777777" w:rsidTr="00013522">
        <w:trPr>
          <w:trHeight w:val="185"/>
          <w:jc w:val="center"/>
        </w:trPr>
        <w:tc>
          <w:tcPr>
            <w:tcW w:w="13992" w:type="dxa"/>
            <w:gridSpan w:val="6"/>
          </w:tcPr>
          <w:p w14:paraId="1F1A3B26" w14:textId="77777777" w:rsidR="00357B9E" w:rsidRDefault="00357B9E"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4C5BDE05" w14:textId="77777777" w:rsidR="00357B9E" w:rsidRPr="00251739" w:rsidRDefault="00357B9E" w:rsidP="00013522">
            <w:pPr>
              <w:spacing w:line="0" w:lineRule="atLeast"/>
              <w:rPr>
                <w:rFonts w:eastAsia="Times New Roman"/>
                <w:sz w:val="20"/>
                <w:szCs w:val="20"/>
              </w:rPr>
            </w:pPr>
          </w:p>
          <w:p w14:paraId="7B614F03" w14:textId="77777777" w:rsidR="00357B9E" w:rsidRPr="00251739" w:rsidRDefault="00357B9E" w:rsidP="00013522">
            <w:pPr>
              <w:spacing w:line="0" w:lineRule="atLeast"/>
              <w:rPr>
                <w:rFonts w:eastAsia="Times New Roman"/>
                <w:sz w:val="20"/>
                <w:szCs w:val="20"/>
              </w:rPr>
            </w:pPr>
          </w:p>
        </w:tc>
      </w:tr>
    </w:tbl>
    <w:p w14:paraId="1C4A9C00" w14:textId="4168BF64" w:rsidR="00357B9E" w:rsidRDefault="00357B9E"/>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357B9E" w:rsidRPr="00251739" w14:paraId="434C4E49" w14:textId="77777777" w:rsidTr="00013522">
        <w:trPr>
          <w:trHeight w:val="283"/>
          <w:jc w:val="center"/>
        </w:trPr>
        <w:tc>
          <w:tcPr>
            <w:tcW w:w="13992" w:type="dxa"/>
            <w:gridSpan w:val="6"/>
            <w:vAlign w:val="center"/>
          </w:tcPr>
          <w:p w14:paraId="10811697" w14:textId="77777777" w:rsidR="00357B9E" w:rsidRPr="00251739" w:rsidRDefault="00357B9E" w:rsidP="00013522">
            <w:pPr>
              <w:spacing w:line="0" w:lineRule="atLeast"/>
              <w:rPr>
                <w:rFonts w:eastAsia="Times New Roman"/>
                <w:sz w:val="20"/>
                <w:szCs w:val="20"/>
              </w:rPr>
            </w:pPr>
            <w:r>
              <w:rPr>
                <w:rFonts w:eastAsia="Times New Roman"/>
                <w:sz w:val="20"/>
                <w:szCs w:val="20"/>
              </w:rPr>
              <w:t>13-</w:t>
            </w:r>
            <w:r w:rsidRPr="00251739">
              <w:rPr>
                <w:rFonts w:eastAsia="Times New Roman"/>
                <w:sz w:val="20"/>
                <w:szCs w:val="20"/>
              </w:rPr>
              <w:t xml:space="preserve"> </w:t>
            </w:r>
            <w:r w:rsidRPr="00486794">
              <w:rPr>
                <w:rFonts w:eastAsia="Times New Roman"/>
                <w:sz w:val="20"/>
                <w:szCs w:val="20"/>
              </w:rPr>
              <w:t>Respaldo para certificação oficial</w:t>
            </w:r>
          </w:p>
        </w:tc>
      </w:tr>
      <w:tr w:rsidR="00357B9E" w:rsidRPr="00251739" w14:paraId="07EFB5E1" w14:textId="77777777" w:rsidTr="00013522">
        <w:trPr>
          <w:trHeight w:val="242"/>
          <w:jc w:val="center"/>
        </w:trPr>
        <w:tc>
          <w:tcPr>
            <w:tcW w:w="3823" w:type="dxa"/>
            <w:vAlign w:val="center"/>
          </w:tcPr>
          <w:p w14:paraId="61641F88" w14:textId="77777777" w:rsidR="00357B9E" w:rsidRPr="00486794" w:rsidRDefault="00357B9E" w:rsidP="00013522">
            <w:pPr>
              <w:spacing w:line="0" w:lineRule="atLeast"/>
              <w:jc w:val="center"/>
              <w:rPr>
                <w:rFonts w:eastAsia="Times New Roman"/>
                <w:sz w:val="20"/>
                <w:szCs w:val="20"/>
              </w:rPr>
            </w:pPr>
            <w:r w:rsidRPr="00486794">
              <w:rPr>
                <w:rFonts w:eastAsia="Times New Roman"/>
                <w:sz w:val="20"/>
                <w:szCs w:val="20"/>
              </w:rPr>
              <w:t>Mercado/Produto/Requisito</w:t>
            </w:r>
          </w:p>
          <w:p w14:paraId="591A9C84" w14:textId="77777777" w:rsidR="00357B9E" w:rsidRPr="00251739" w:rsidRDefault="00357B9E" w:rsidP="00013522">
            <w:pPr>
              <w:spacing w:line="0" w:lineRule="atLeast"/>
              <w:jc w:val="center"/>
              <w:rPr>
                <w:rFonts w:eastAsia="Times New Roman"/>
                <w:sz w:val="20"/>
                <w:szCs w:val="20"/>
              </w:rPr>
            </w:pPr>
            <w:r w:rsidRPr="00486794">
              <w:rPr>
                <w:rFonts w:eastAsia="Times New Roman"/>
                <w:sz w:val="20"/>
                <w:szCs w:val="20"/>
              </w:rPr>
              <w:t>(Conforme plano de inspeção</w:t>
            </w:r>
            <w:r>
              <w:rPr>
                <w:rFonts w:eastAsia="Times New Roman"/>
                <w:sz w:val="20"/>
                <w:szCs w:val="20"/>
              </w:rPr>
              <w:t>)</w:t>
            </w:r>
          </w:p>
        </w:tc>
        <w:tc>
          <w:tcPr>
            <w:tcW w:w="2551" w:type="dxa"/>
            <w:vAlign w:val="center"/>
          </w:tcPr>
          <w:p w14:paraId="6CF3544F" w14:textId="77777777" w:rsidR="00357B9E" w:rsidRPr="00251739" w:rsidRDefault="00357B9E"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4DF64B2B"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7CAE7CD2"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4CF77A13"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4D13196C"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70C31B00"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Responsável</w:t>
            </w:r>
          </w:p>
        </w:tc>
      </w:tr>
      <w:tr w:rsidR="00357B9E" w:rsidRPr="00251739" w14:paraId="4FEFA8D1" w14:textId="77777777" w:rsidTr="00013522">
        <w:trPr>
          <w:trHeight w:val="397"/>
          <w:jc w:val="center"/>
        </w:trPr>
        <w:tc>
          <w:tcPr>
            <w:tcW w:w="3823" w:type="dxa"/>
          </w:tcPr>
          <w:p w14:paraId="12213B5A" w14:textId="77777777" w:rsidR="00357B9E" w:rsidRPr="00251739" w:rsidRDefault="00357B9E" w:rsidP="00013522">
            <w:pPr>
              <w:spacing w:line="0" w:lineRule="atLeast"/>
              <w:rPr>
                <w:rFonts w:eastAsia="Times New Roman"/>
                <w:sz w:val="20"/>
                <w:szCs w:val="20"/>
              </w:rPr>
            </w:pPr>
          </w:p>
        </w:tc>
        <w:tc>
          <w:tcPr>
            <w:tcW w:w="2551" w:type="dxa"/>
          </w:tcPr>
          <w:p w14:paraId="1FEEB188" w14:textId="77777777" w:rsidR="00357B9E" w:rsidRPr="00251739" w:rsidRDefault="00357B9E" w:rsidP="00013522">
            <w:pPr>
              <w:spacing w:line="0" w:lineRule="atLeast"/>
              <w:rPr>
                <w:rFonts w:eastAsia="Times New Roman"/>
                <w:sz w:val="20"/>
                <w:szCs w:val="20"/>
              </w:rPr>
            </w:pPr>
          </w:p>
        </w:tc>
        <w:tc>
          <w:tcPr>
            <w:tcW w:w="3544" w:type="dxa"/>
          </w:tcPr>
          <w:p w14:paraId="231D6CF9" w14:textId="77777777" w:rsidR="00357B9E" w:rsidRPr="00251739" w:rsidRDefault="00357B9E" w:rsidP="00013522">
            <w:pPr>
              <w:spacing w:line="0" w:lineRule="atLeast"/>
              <w:rPr>
                <w:rFonts w:eastAsia="Times New Roman"/>
                <w:sz w:val="20"/>
                <w:szCs w:val="20"/>
              </w:rPr>
            </w:pPr>
          </w:p>
        </w:tc>
        <w:tc>
          <w:tcPr>
            <w:tcW w:w="1701" w:type="dxa"/>
          </w:tcPr>
          <w:p w14:paraId="3AEA59A2" w14:textId="77777777" w:rsidR="00357B9E" w:rsidRPr="00251739" w:rsidRDefault="00357B9E" w:rsidP="00013522">
            <w:pPr>
              <w:spacing w:line="0" w:lineRule="atLeast"/>
              <w:rPr>
                <w:rFonts w:eastAsia="Times New Roman"/>
                <w:sz w:val="20"/>
                <w:szCs w:val="20"/>
              </w:rPr>
            </w:pPr>
          </w:p>
        </w:tc>
        <w:tc>
          <w:tcPr>
            <w:tcW w:w="935" w:type="dxa"/>
          </w:tcPr>
          <w:p w14:paraId="4B7D7923" w14:textId="77777777" w:rsidR="00357B9E" w:rsidRPr="00251739" w:rsidRDefault="00357B9E" w:rsidP="00013522">
            <w:pPr>
              <w:spacing w:line="0" w:lineRule="atLeast"/>
              <w:rPr>
                <w:rFonts w:eastAsia="Times New Roman"/>
                <w:sz w:val="20"/>
                <w:szCs w:val="20"/>
              </w:rPr>
            </w:pPr>
          </w:p>
        </w:tc>
        <w:tc>
          <w:tcPr>
            <w:tcW w:w="1438" w:type="dxa"/>
          </w:tcPr>
          <w:p w14:paraId="279D1307" w14:textId="77777777" w:rsidR="00357B9E" w:rsidRPr="00251739" w:rsidRDefault="00357B9E" w:rsidP="00013522">
            <w:pPr>
              <w:spacing w:line="0" w:lineRule="atLeast"/>
              <w:rPr>
                <w:rFonts w:eastAsia="Times New Roman"/>
                <w:sz w:val="20"/>
                <w:szCs w:val="20"/>
              </w:rPr>
            </w:pPr>
          </w:p>
        </w:tc>
      </w:tr>
      <w:tr w:rsidR="00357B9E" w:rsidRPr="00251739" w14:paraId="361BA20C" w14:textId="77777777" w:rsidTr="00013522">
        <w:trPr>
          <w:trHeight w:val="397"/>
          <w:jc w:val="center"/>
        </w:trPr>
        <w:tc>
          <w:tcPr>
            <w:tcW w:w="3823" w:type="dxa"/>
          </w:tcPr>
          <w:p w14:paraId="382C3963" w14:textId="77777777" w:rsidR="00357B9E" w:rsidRPr="00251739" w:rsidRDefault="00357B9E" w:rsidP="00013522">
            <w:pPr>
              <w:spacing w:line="0" w:lineRule="atLeast"/>
              <w:rPr>
                <w:rFonts w:eastAsia="Times New Roman"/>
                <w:sz w:val="20"/>
                <w:szCs w:val="20"/>
              </w:rPr>
            </w:pPr>
          </w:p>
        </w:tc>
        <w:tc>
          <w:tcPr>
            <w:tcW w:w="2551" w:type="dxa"/>
          </w:tcPr>
          <w:p w14:paraId="13A24E2E" w14:textId="77777777" w:rsidR="00357B9E" w:rsidRPr="00251739" w:rsidRDefault="00357B9E" w:rsidP="00013522">
            <w:pPr>
              <w:spacing w:line="0" w:lineRule="atLeast"/>
              <w:rPr>
                <w:rFonts w:eastAsia="Times New Roman"/>
                <w:sz w:val="20"/>
                <w:szCs w:val="20"/>
              </w:rPr>
            </w:pPr>
          </w:p>
        </w:tc>
        <w:tc>
          <w:tcPr>
            <w:tcW w:w="3544" w:type="dxa"/>
          </w:tcPr>
          <w:p w14:paraId="549DEB90" w14:textId="77777777" w:rsidR="00357B9E" w:rsidRPr="00251739" w:rsidRDefault="00357B9E" w:rsidP="00013522">
            <w:pPr>
              <w:spacing w:line="0" w:lineRule="atLeast"/>
              <w:rPr>
                <w:rFonts w:eastAsia="Times New Roman"/>
                <w:sz w:val="20"/>
                <w:szCs w:val="20"/>
              </w:rPr>
            </w:pPr>
          </w:p>
        </w:tc>
        <w:tc>
          <w:tcPr>
            <w:tcW w:w="1701" w:type="dxa"/>
          </w:tcPr>
          <w:p w14:paraId="4962DDA3" w14:textId="77777777" w:rsidR="00357B9E" w:rsidRPr="00251739" w:rsidRDefault="00357B9E" w:rsidP="00013522">
            <w:pPr>
              <w:spacing w:line="0" w:lineRule="atLeast"/>
              <w:rPr>
                <w:rFonts w:eastAsia="Times New Roman"/>
                <w:sz w:val="20"/>
                <w:szCs w:val="20"/>
              </w:rPr>
            </w:pPr>
          </w:p>
        </w:tc>
        <w:tc>
          <w:tcPr>
            <w:tcW w:w="935" w:type="dxa"/>
          </w:tcPr>
          <w:p w14:paraId="70DD8663" w14:textId="77777777" w:rsidR="00357B9E" w:rsidRPr="00251739" w:rsidRDefault="00357B9E" w:rsidP="00013522">
            <w:pPr>
              <w:spacing w:line="0" w:lineRule="atLeast"/>
              <w:rPr>
                <w:rFonts w:eastAsia="Times New Roman"/>
                <w:sz w:val="20"/>
                <w:szCs w:val="20"/>
              </w:rPr>
            </w:pPr>
          </w:p>
        </w:tc>
        <w:tc>
          <w:tcPr>
            <w:tcW w:w="1438" w:type="dxa"/>
          </w:tcPr>
          <w:p w14:paraId="7D796B70" w14:textId="77777777" w:rsidR="00357B9E" w:rsidRPr="00251739" w:rsidRDefault="00357B9E" w:rsidP="00013522">
            <w:pPr>
              <w:spacing w:line="0" w:lineRule="atLeast"/>
              <w:rPr>
                <w:rFonts w:eastAsia="Times New Roman"/>
                <w:sz w:val="20"/>
                <w:szCs w:val="20"/>
              </w:rPr>
            </w:pPr>
          </w:p>
        </w:tc>
      </w:tr>
      <w:tr w:rsidR="00357B9E" w:rsidRPr="00251739" w14:paraId="41DF330B" w14:textId="77777777" w:rsidTr="00013522">
        <w:trPr>
          <w:trHeight w:val="397"/>
          <w:jc w:val="center"/>
        </w:trPr>
        <w:tc>
          <w:tcPr>
            <w:tcW w:w="3823" w:type="dxa"/>
          </w:tcPr>
          <w:p w14:paraId="5D2471A9" w14:textId="77777777" w:rsidR="00357B9E" w:rsidRPr="00251739" w:rsidRDefault="00357B9E" w:rsidP="00013522">
            <w:pPr>
              <w:spacing w:line="0" w:lineRule="atLeast"/>
              <w:rPr>
                <w:rFonts w:eastAsia="Times New Roman"/>
                <w:sz w:val="20"/>
                <w:szCs w:val="20"/>
              </w:rPr>
            </w:pPr>
          </w:p>
        </w:tc>
        <w:tc>
          <w:tcPr>
            <w:tcW w:w="2551" w:type="dxa"/>
          </w:tcPr>
          <w:p w14:paraId="5A294F4A" w14:textId="77777777" w:rsidR="00357B9E" w:rsidRPr="00251739" w:rsidRDefault="00357B9E" w:rsidP="00013522">
            <w:pPr>
              <w:spacing w:line="0" w:lineRule="atLeast"/>
              <w:rPr>
                <w:rFonts w:eastAsia="Times New Roman"/>
                <w:sz w:val="20"/>
                <w:szCs w:val="20"/>
              </w:rPr>
            </w:pPr>
          </w:p>
        </w:tc>
        <w:tc>
          <w:tcPr>
            <w:tcW w:w="3544" w:type="dxa"/>
          </w:tcPr>
          <w:p w14:paraId="7DD39D20" w14:textId="77777777" w:rsidR="00357B9E" w:rsidRPr="00251739" w:rsidRDefault="00357B9E" w:rsidP="00013522">
            <w:pPr>
              <w:spacing w:line="0" w:lineRule="atLeast"/>
              <w:rPr>
                <w:rFonts w:eastAsia="Times New Roman"/>
                <w:sz w:val="20"/>
                <w:szCs w:val="20"/>
              </w:rPr>
            </w:pPr>
          </w:p>
        </w:tc>
        <w:tc>
          <w:tcPr>
            <w:tcW w:w="1701" w:type="dxa"/>
          </w:tcPr>
          <w:p w14:paraId="3A3FCD43" w14:textId="77777777" w:rsidR="00357B9E" w:rsidRPr="00251739" w:rsidRDefault="00357B9E" w:rsidP="00013522">
            <w:pPr>
              <w:spacing w:line="0" w:lineRule="atLeast"/>
              <w:rPr>
                <w:rFonts w:eastAsia="Times New Roman"/>
                <w:sz w:val="20"/>
                <w:szCs w:val="20"/>
              </w:rPr>
            </w:pPr>
          </w:p>
        </w:tc>
        <w:tc>
          <w:tcPr>
            <w:tcW w:w="935" w:type="dxa"/>
          </w:tcPr>
          <w:p w14:paraId="3CB247E6" w14:textId="77777777" w:rsidR="00357B9E" w:rsidRPr="00251739" w:rsidRDefault="00357B9E" w:rsidP="00013522">
            <w:pPr>
              <w:spacing w:line="0" w:lineRule="atLeast"/>
              <w:rPr>
                <w:rFonts w:eastAsia="Times New Roman"/>
                <w:sz w:val="20"/>
                <w:szCs w:val="20"/>
              </w:rPr>
            </w:pPr>
          </w:p>
        </w:tc>
        <w:tc>
          <w:tcPr>
            <w:tcW w:w="1438" w:type="dxa"/>
          </w:tcPr>
          <w:p w14:paraId="1E7D241D" w14:textId="77777777" w:rsidR="00357B9E" w:rsidRPr="00251739" w:rsidRDefault="00357B9E" w:rsidP="00013522">
            <w:pPr>
              <w:spacing w:line="0" w:lineRule="atLeast"/>
              <w:rPr>
                <w:rFonts w:eastAsia="Times New Roman"/>
                <w:sz w:val="20"/>
                <w:szCs w:val="20"/>
              </w:rPr>
            </w:pPr>
          </w:p>
        </w:tc>
      </w:tr>
      <w:tr w:rsidR="00357B9E" w:rsidRPr="00251739" w14:paraId="122C4D20" w14:textId="77777777" w:rsidTr="00013522">
        <w:trPr>
          <w:trHeight w:val="397"/>
          <w:jc w:val="center"/>
        </w:trPr>
        <w:tc>
          <w:tcPr>
            <w:tcW w:w="3823" w:type="dxa"/>
          </w:tcPr>
          <w:p w14:paraId="2AB603EA" w14:textId="77777777" w:rsidR="00357B9E" w:rsidRPr="00251739" w:rsidRDefault="00357B9E" w:rsidP="00013522">
            <w:pPr>
              <w:spacing w:line="0" w:lineRule="atLeast"/>
              <w:rPr>
                <w:rFonts w:eastAsia="Times New Roman"/>
                <w:sz w:val="20"/>
                <w:szCs w:val="20"/>
              </w:rPr>
            </w:pPr>
          </w:p>
        </w:tc>
        <w:tc>
          <w:tcPr>
            <w:tcW w:w="2551" w:type="dxa"/>
          </w:tcPr>
          <w:p w14:paraId="23C0F676" w14:textId="77777777" w:rsidR="00357B9E" w:rsidRPr="00251739" w:rsidRDefault="00357B9E" w:rsidP="00013522">
            <w:pPr>
              <w:spacing w:line="0" w:lineRule="atLeast"/>
              <w:rPr>
                <w:rFonts w:eastAsia="Times New Roman"/>
                <w:sz w:val="20"/>
                <w:szCs w:val="20"/>
              </w:rPr>
            </w:pPr>
          </w:p>
        </w:tc>
        <w:tc>
          <w:tcPr>
            <w:tcW w:w="3544" w:type="dxa"/>
          </w:tcPr>
          <w:p w14:paraId="3CBBC729" w14:textId="77777777" w:rsidR="00357B9E" w:rsidRPr="00251739" w:rsidRDefault="00357B9E" w:rsidP="00013522">
            <w:pPr>
              <w:spacing w:line="0" w:lineRule="atLeast"/>
              <w:rPr>
                <w:rFonts w:eastAsia="Times New Roman"/>
                <w:sz w:val="20"/>
                <w:szCs w:val="20"/>
              </w:rPr>
            </w:pPr>
          </w:p>
        </w:tc>
        <w:tc>
          <w:tcPr>
            <w:tcW w:w="1701" w:type="dxa"/>
          </w:tcPr>
          <w:p w14:paraId="0AD455E0" w14:textId="77777777" w:rsidR="00357B9E" w:rsidRPr="00251739" w:rsidRDefault="00357B9E" w:rsidP="00013522">
            <w:pPr>
              <w:spacing w:line="0" w:lineRule="atLeast"/>
              <w:rPr>
                <w:rFonts w:eastAsia="Times New Roman"/>
                <w:sz w:val="20"/>
                <w:szCs w:val="20"/>
              </w:rPr>
            </w:pPr>
          </w:p>
        </w:tc>
        <w:tc>
          <w:tcPr>
            <w:tcW w:w="935" w:type="dxa"/>
          </w:tcPr>
          <w:p w14:paraId="0EEF2E05" w14:textId="77777777" w:rsidR="00357B9E" w:rsidRPr="00251739" w:rsidRDefault="00357B9E" w:rsidP="00013522">
            <w:pPr>
              <w:spacing w:line="0" w:lineRule="atLeast"/>
              <w:rPr>
                <w:rFonts w:eastAsia="Times New Roman"/>
                <w:sz w:val="20"/>
                <w:szCs w:val="20"/>
              </w:rPr>
            </w:pPr>
          </w:p>
        </w:tc>
        <w:tc>
          <w:tcPr>
            <w:tcW w:w="1438" w:type="dxa"/>
          </w:tcPr>
          <w:p w14:paraId="08C53FC6" w14:textId="77777777" w:rsidR="00357B9E" w:rsidRPr="00251739" w:rsidRDefault="00357B9E" w:rsidP="00013522">
            <w:pPr>
              <w:spacing w:line="0" w:lineRule="atLeast"/>
              <w:rPr>
                <w:rFonts w:eastAsia="Times New Roman"/>
                <w:sz w:val="20"/>
                <w:szCs w:val="20"/>
              </w:rPr>
            </w:pPr>
          </w:p>
        </w:tc>
      </w:tr>
      <w:tr w:rsidR="00357B9E" w:rsidRPr="00251739" w14:paraId="4D1DA025" w14:textId="77777777" w:rsidTr="00013522">
        <w:trPr>
          <w:trHeight w:val="397"/>
          <w:jc w:val="center"/>
        </w:trPr>
        <w:tc>
          <w:tcPr>
            <w:tcW w:w="3823" w:type="dxa"/>
          </w:tcPr>
          <w:p w14:paraId="48976EF6" w14:textId="77777777" w:rsidR="00357B9E" w:rsidRPr="00251739" w:rsidRDefault="00357B9E" w:rsidP="00013522">
            <w:pPr>
              <w:spacing w:line="0" w:lineRule="atLeast"/>
              <w:rPr>
                <w:rFonts w:eastAsia="Times New Roman"/>
                <w:sz w:val="20"/>
                <w:szCs w:val="20"/>
              </w:rPr>
            </w:pPr>
          </w:p>
        </w:tc>
        <w:tc>
          <w:tcPr>
            <w:tcW w:w="2551" w:type="dxa"/>
          </w:tcPr>
          <w:p w14:paraId="74889EE4" w14:textId="77777777" w:rsidR="00357B9E" w:rsidRPr="00251739" w:rsidRDefault="00357B9E" w:rsidP="00013522">
            <w:pPr>
              <w:spacing w:line="0" w:lineRule="atLeast"/>
              <w:rPr>
                <w:rFonts w:eastAsia="Times New Roman"/>
                <w:sz w:val="20"/>
                <w:szCs w:val="20"/>
              </w:rPr>
            </w:pPr>
          </w:p>
        </w:tc>
        <w:tc>
          <w:tcPr>
            <w:tcW w:w="3544" w:type="dxa"/>
          </w:tcPr>
          <w:p w14:paraId="384494A1" w14:textId="77777777" w:rsidR="00357B9E" w:rsidRPr="00251739" w:rsidRDefault="00357B9E" w:rsidP="00013522">
            <w:pPr>
              <w:spacing w:line="0" w:lineRule="atLeast"/>
              <w:rPr>
                <w:rFonts w:eastAsia="Times New Roman"/>
                <w:sz w:val="20"/>
                <w:szCs w:val="20"/>
              </w:rPr>
            </w:pPr>
          </w:p>
        </w:tc>
        <w:tc>
          <w:tcPr>
            <w:tcW w:w="1701" w:type="dxa"/>
          </w:tcPr>
          <w:p w14:paraId="3A06AB72" w14:textId="77777777" w:rsidR="00357B9E" w:rsidRPr="00251739" w:rsidRDefault="00357B9E" w:rsidP="00013522">
            <w:pPr>
              <w:spacing w:line="0" w:lineRule="atLeast"/>
              <w:rPr>
                <w:rFonts w:eastAsia="Times New Roman"/>
                <w:sz w:val="20"/>
                <w:szCs w:val="20"/>
              </w:rPr>
            </w:pPr>
          </w:p>
        </w:tc>
        <w:tc>
          <w:tcPr>
            <w:tcW w:w="935" w:type="dxa"/>
          </w:tcPr>
          <w:p w14:paraId="2CEC0EC7" w14:textId="77777777" w:rsidR="00357B9E" w:rsidRPr="00251739" w:rsidRDefault="00357B9E" w:rsidP="00013522">
            <w:pPr>
              <w:spacing w:line="0" w:lineRule="atLeast"/>
              <w:rPr>
                <w:rFonts w:eastAsia="Times New Roman"/>
                <w:sz w:val="20"/>
                <w:szCs w:val="20"/>
              </w:rPr>
            </w:pPr>
          </w:p>
        </w:tc>
        <w:tc>
          <w:tcPr>
            <w:tcW w:w="1438" w:type="dxa"/>
          </w:tcPr>
          <w:p w14:paraId="76FFC460" w14:textId="77777777" w:rsidR="00357B9E" w:rsidRPr="00251739" w:rsidRDefault="00357B9E" w:rsidP="00013522">
            <w:pPr>
              <w:spacing w:line="0" w:lineRule="atLeast"/>
              <w:rPr>
                <w:rFonts w:eastAsia="Times New Roman"/>
                <w:sz w:val="20"/>
                <w:szCs w:val="20"/>
              </w:rPr>
            </w:pPr>
          </w:p>
        </w:tc>
      </w:tr>
      <w:tr w:rsidR="00357B9E" w:rsidRPr="00251739" w14:paraId="6BCB7DBF" w14:textId="77777777" w:rsidTr="00013522">
        <w:trPr>
          <w:trHeight w:val="185"/>
          <w:jc w:val="center"/>
        </w:trPr>
        <w:tc>
          <w:tcPr>
            <w:tcW w:w="13992" w:type="dxa"/>
            <w:gridSpan w:val="6"/>
          </w:tcPr>
          <w:p w14:paraId="04957C4B" w14:textId="77777777" w:rsidR="00357B9E" w:rsidRDefault="00357B9E"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75CDFC58" w14:textId="77777777" w:rsidR="00357B9E" w:rsidRPr="00251739" w:rsidRDefault="00357B9E" w:rsidP="00013522">
            <w:pPr>
              <w:spacing w:line="0" w:lineRule="atLeast"/>
              <w:rPr>
                <w:rFonts w:eastAsia="Times New Roman"/>
                <w:sz w:val="20"/>
                <w:szCs w:val="20"/>
              </w:rPr>
            </w:pPr>
          </w:p>
          <w:p w14:paraId="7A56B786" w14:textId="77777777" w:rsidR="00357B9E" w:rsidRPr="00251739" w:rsidRDefault="00357B9E" w:rsidP="00013522">
            <w:pPr>
              <w:spacing w:line="0" w:lineRule="atLeast"/>
              <w:rPr>
                <w:rFonts w:eastAsia="Times New Roman"/>
                <w:sz w:val="20"/>
                <w:szCs w:val="20"/>
              </w:rPr>
            </w:pPr>
          </w:p>
        </w:tc>
      </w:tr>
    </w:tbl>
    <w:p w14:paraId="6A83278F" w14:textId="78FB13C7" w:rsidR="00357B9E" w:rsidRDefault="00357B9E"/>
    <w:tbl>
      <w:tblPr>
        <w:tblStyle w:val="Tabelacomgrade"/>
        <w:tblW w:w="0" w:type="auto"/>
        <w:jc w:val="center"/>
        <w:tblLayout w:type="fixed"/>
        <w:tblLook w:val="04A0" w:firstRow="1" w:lastRow="0" w:firstColumn="1" w:lastColumn="0" w:noHBand="0" w:noVBand="1"/>
      </w:tblPr>
      <w:tblGrid>
        <w:gridCol w:w="3256"/>
        <w:gridCol w:w="3118"/>
        <w:gridCol w:w="3544"/>
        <w:gridCol w:w="1701"/>
        <w:gridCol w:w="935"/>
        <w:gridCol w:w="1438"/>
      </w:tblGrid>
      <w:tr w:rsidR="00357B9E" w:rsidRPr="00251739" w14:paraId="7CF6638B" w14:textId="77777777" w:rsidTr="00013522">
        <w:trPr>
          <w:trHeight w:val="283"/>
          <w:jc w:val="center"/>
        </w:trPr>
        <w:tc>
          <w:tcPr>
            <w:tcW w:w="13992" w:type="dxa"/>
            <w:gridSpan w:val="6"/>
            <w:vAlign w:val="center"/>
          </w:tcPr>
          <w:p w14:paraId="075FB02D" w14:textId="77777777" w:rsidR="00357B9E" w:rsidRPr="00251739" w:rsidRDefault="00357B9E" w:rsidP="00013522">
            <w:pPr>
              <w:spacing w:line="0" w:lineRule="atLeast"/>
              <w:rPr>
                <w:rFonts w:eastAsia="Times New Roman"/>
                <w:sz w:val="20"/>
                <w:szCs w:val="20"/>
              </w:rPr>
            </w:pPr>
            <w:r>
              <w:rPr>
                <w:rFonts w:eastAsia="Times New Roman"/>
                <w:sz w:val="20"/>
                <w:szCs w:val="20"/>
              </w:rPr>
              <w:t>14-</w:t>
            </w:r>
            <w:r w:rsidRPr="00251739">
              <w:rPr>
                <w:rFonts w:eastAsia="Times New Roman"/>
                <w:sz w:val="20"/>
                <w:szCs w:val="20"/>
              </w:rPr>
              <w:t xml:space="preserve"> Bem-estar animal</w:t>
            </w:r>
          </w:p>
        </w:tc>
      </w:tr>
      <w:tr w:rsidR="00357B9E" w:rsidRPr="00251739" w14:paraId="2250B7A1" w14:textId="77777777" w:rsidTr="00013522">
        <w:trPr>
          <w:trHeight w:val="242"/>
          <w:jc w:val="center"/>
        </w:trPr>
        <w:tc>
          <w:tcPr>
            <w:tcW w:w="3256" w:type="dxa"/>
            <w:vAlign w:val="center"/>
          </w:tcPr>
          <w:p w14:paraId="1355CA5A"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lastRenderedPageBreak/>
              <w:t>Transporte/desembarque/lotação/descanso/condução/imobilização/sangria/escaldagem/esfola</w:t>
            </w:r>
          </w:p>
        </w:tc>
        <w:tc>
          <w:tcPr>
            <w:tcW w:w="3118" w:type="dxa"/>
            <w:vAlign w:val="center"/>
          </w:tcPr>
          <w:p w14:paraId="5D40A61A" w14:textId="77777777" w:rsidR="00357B9E" w:rsidRPr="00251739" w:rsidRDefault="00357B9E"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14311142"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396FD456"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1231CC66"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1B7B20C6"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5DA51CDA"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Responsável</w:t>
            </w:r>
          </w:p>
        </w:tc>
      </w:tr>
      <w:tr w:rsidR="00357B9E" w:rsidRPr="00251739" w14:paraId="5413EB60" w14:textId="77777777" w:rsidTr="00013522">
        <w:trPr>
          <w:trHeight w:val="397"/>
          <w:jc w:val="center"/>
        </w:trPr>
        <w:tc>
          <w:tcPr>
            <w:tcW w:w="3256" w:type="dxa"/>
          </w:tcPr>
          <w:p w14:paraId="0DA16C90" w14:textId="77777777" w:rsidR="00357B9E" w:rsidRPr="00251739" w:rsidRDefault="00357B9E" w:rsidP="00013522">
            <w:pPr>
              <w:spacing w:line="0" w:lineRule="atLeast"/>
              <w:rPr>
                <w:rFonts w:eastAsia="Times New Roman"/>
                <w:sz w:val="20"/>
                <w:szCs w:val="20"/>
              </w:rPr>
            </w:pPr>
          </w:p>
        </w:tc>
        <w:tc>
          <w:tcPr>
            <w:tcW w:w="3118" w:type="dxa"/>
          </w:tcPr>
          <w:p w14:paraId="04CE9853" w14:textId="77777777" w:rsidR="00357B9E" w:rsidRPr="00251739" w:rsidRDefault="00357B9E" w:rsidP="00013522">
            <w:pPr>
              <w:spacing w:line="0" w:lineRule="atLeast"/>
              <w:rPr>
                <w:rFonts w:eastAsia="Times New Roman"/>
                <w:sz w:val="20"/>
                <w:szCs w:val="20"/>
              </w:rPr>
            </w:pPr>
          </w:p>
        </w:tc>
        <w:tc>
          <w:tcPr>
            <w:tcW w:w="3544" w:type="dxa"/>
          </w:tcPr>
          <w:p w14:paraId="04B64AA0" w14:textId="77777777" w:rsidR="00357B9E" w:rsidRPr="00251739" w:rsidRDefault="00357B9E" w:rsidP="00013522">
            <w:pPr>
              <w:spacing w:line="0" w:lineRule="atLeast"/>
              <w:rPr>
                <w:rFonts w:eastAsia="Times New Roman"/>
                <w:sz w:val="20"/>
                <w:szCs w:val="20"/>
              </w:rPr>
            </w:pPr>
          </w:p>
        </w:tc>
        <w:tc>
          <w:tcPr>
            <w:tcW w:w="1701" w:type="dxa"/>
          </w:tcPr>
          <w:p w14:paraId="60597E84" w14:textId="77777777" w:rsidR="00357B9E" w:rsidRPr="00251739" w:rsidRDefault="00357B9E" w:rsidP="00013522">
            <w:pPr>
              <w:spacing w:line="0" w:lineRule="atLeast"/>
              <w:rPr>
                <w:rFonts w:eastAsia="Times New Roman"/>
                <w:sz w:val="20"/>
                <w:szCs w:val="20"/>
              </w:rPr>
            </w:pPr>
          </w:p>
        </w:tc>
        <w:tc>
          <w:tcPr>
            <w:tcW w:w="935" w:type="dxa"/>
          </w:tcPr>
          <w:p w14:paraId="6457761A" w14:textId="77777777" w:rsidR="00357B9E" w:rsidRPr="00251739" w:rsidRDefault="00357B9E" w:rsidP="00013522">
            <w:pPr>
              <w:spacing w:line="0" w:lineRule="atLeast"/>
              <w:rPr>
                <w:rFonts w:eastAsia="Times New Roman"/>
                <w:sz w:val="20"/>
                <w:szCs w:val="20"/>
              </w:rPr>
            </w:pPr>
          </w:p>
        </w:tc>
        <w:tc>
          <w:tcPr>
            <w:tcW w:w="1438" w:type="dxa"/>
          </w:tcPr>
          <w:p w14:paraId="0A5AAFB8" w14:textId="77777777" w:rsidR="00357B9E" w:rsidRPr="00251739" w:rsidRDefault="00357B9E" w:rsidP="00013522">
            <w:pPr>
              <w:spacing w:line="0" w:lineRule="atLeast"/>
              <w:rPr>
                <w:rFonts w:eastAsia="Times New Roman"/>
                <w:sz w:val="20"/>
                <w:szCs w:val="20"/>
              </w:rPr>
            </w:pPr>
          </w:p>
        </w:tc>
      </w:tr>
      <w:tr w:rsidR="00357B9E" w:rsidRPr="00251739" w14:paraId="54632523" w14:textId="77777777" w:rsidTr="00013522">
        <w:trPr>
          <w:trHeight w:val="397"/>
          <w:jc w:val="center"/>
        </w:trPr>
        <w:tc>
          <w:tcPr>
            <w:tcW w:w="3256" w:type="dxa"/>
          </w:tcPr>
          <w:p w14:paraId="1B39B14C" w14:textId="77777777" w:rsidR="00357B9E" w:rsidRPr="00251739" w:rsidRDefault="00357B9E" w:rsidP="00013522">
            <w:pPr>
              <w:spacing w:line="0" w:lineRule="atLeast"/>
              <w:rPr>
                <w:rFonts w:eastAsia="Times New Roman"/>
                <w:sz w:val="20"/>
                <w:szCs w:val="20"/>
              </w:rPr>
            </w:pPr>
          </w:p>
        </w:tc>
        <w:tc>
          <w:tcPr>
            <w:tcW w:w="3118" w:type="dxa"/>
          </w:tcPr>
          <w:p w14:paraId="0F5367E9" w14:textId="77777777" w:rsidR="00357B9E" w:rsidRPr="00251739" w:rsidRDefault="00357B9E" w:rsidP="00013522">
            <w:pPr>
              <w:spacing w:line="0" w:lineRule="atLeast"/>
              <w:rPr>
                <w:rFonts w:eastAsia="Times New Roman"/>
                <w:sz w:val="20"/>
                <w:szCs w:val="20"/>
              </w:rPr>
            </w:pPr>
          </w:p>
        </w:tc>
        <w:tc>
          <w:tcPr>
            <w:tcW w:w="3544" w:type="dxa"/>
          </w:tcPr>
          <w:p w14:paraId="0DC60B12" w14:textId="77777777" w:rsidR="00357B9E" w:rsidRPr="00251739" w:rsidRDefault="00357B9E" w:rsidP="00013522">
            <w:pPr>
              <w:spacing w:line="0" w:lineRule="atLeast"/>
              <w:rPr>
                <w:rFonts w:eastAsia="Times New Roman"/>
                <w:sz w:val="20"/>
                <w:szCs w:val="20"/>
              </w:rPr>
            </w:pPr>
          </w:p>
        </w:tc>
        <w:tc>
          <w:tcPr>
            <w:tcW w:w="1701" w:type="dxa"/>
          </w:tcPr>
          <w:p w14:paraId="01A37893" w14:textId="77777777" w:rsidR="00357B9E" w:rsidRPr="00251739" w:rsidRDefault="00357B9E" w:rsidP="00013522">
            <w:pPr>
              <w:spacing w:line="0" w:lineRule="atLeast"/>
              <w:rPr>
                <w:rFonts w:eastAsia="Times New Roman"/>
                <w:sz w:val="20"/>
                <w:szCs w:val="20"/>
              </w:rPr>
            </w:pPr>
          </w:p>
        </w:tc>
        <w:tc>
          <w:tcPr>
            <w:tcW w:w="935" w:type="dxa"/>
          </w:tcPr>
          <w:p w14:paraId="77555A5E" w14:textId="77777777" w:rsidR="00357B9E" w:rsidRPr="00251739" w:rsidRDefault="00357B9E" w:rsidP="00013522">
            <w:pPr>
              <w:spacing w:line="0" w:lineRule="atLeast"/>
              <w:rPr>
                <w:rFonts w:eastAsia="Times New Roman"/>
                <w:sz w:val="20"/>
                <w:szCs w:val="20"/>
              </w:rPr>
            </w:pPr>
          </w:p>
        </w:tc>
        <w:tc>
          <w:tcPr>
            <w:tcW w:w="1438" w:type="dxa"/>
          </w:tcPr>
          <w:p w14:paraId="2078C67B" w14:textId="77777777" w:rsidR="00357B9E" w:rsidRPr="00251739" w:rsidRDefault="00357B9E" w:rsidP="00013522">
            <w:pPr>
              <w:spacing w:line="0" w:lineRule="atLeast"/>
              <w:rPr>
                <w:rFonts w:eastAsia="Times New Roman"/>
                <w:sz w:val="20"/>
                <w:szCs w:val="20"/>
              </w:rPr>
            </w:pPr>
          </w:p>
        </w:tc>
      </w:tr>
      <w:tr w:rsidR="00357B9E" w:rsidRPr="00251739" w14:paraId="1D53219C" w14:textId="77777777" w:rsidTr="00013522">
        <w:trPr>
          <w:trHeight w:val="397"/>
          <w:jc w:val="center"/>
        </w:trPr>
        <w:tc>
          <w:tcPr>
            <w:tcW w:w="3256" w:type="dxa"/>
          </w:tcPr>
          <w:p w14:paraId="7A94A25A" w14:textId="77777777" w:rsidR="00357B9E" w:rsidRPr="00251739" w:rsidRDefault="00357B9E" w:rsidP="00013522">
            <w:pPr>
              <w:spacing w:line="0" w:lineRule="atLeast"/>
              <w:rPr>
                <w:rFonts w:eastAsia="Times New Roman"/>
                <w:sz w:val="20"/>
                <w:szCs w:val="20"/>
              </w:rPr>
            </w:pPr>
          </w:p>
        </w:tc>
        <w:tc>
          <w:tcPr>
            <w:tcW w:w="3118" w:type="dxa"/>
          </w:tcPr>
          <w:p w14:paraId="33255374" w14:textId="77777777" w:rsidR="00357B9E" w:rsidRPr="00251739" w:rsidRDefault="00357B9E" w:rsidP="00013522">
            <w:pPr>
              <w:spacing w:line="0" w:lineRule="atLeast"/>
              <w:rPr>
                <w:rFonts w:eastAsia="Times New Roman"/>
                <w:sz w:val="20"/>
                <w:szCs w:val="20"/>
              </w:rPr>
            </w:pPr>
          </w:p>
        </w:tc>
        <w:tc>
          <w:tcPr>
            <w:tcW w:w="3544" w:type="dxa"/>
          </w:tcPr>
          <w:p w14:paraId="39FF4D40" w14:textId="77777777" w:rsidR="00357B9E" w:rsidRPr="00251739" w:rsidRDefault="00357B9E" w:rsidP="00013522">
            <w:pPr>
              <w:spacing w:line="0" w:lineRule="atLeast"/>
              <w:rPr>
                <w:rFonts w:eastAsia="Times New Roman"/>
                <w:sz w:val="20"/>
                <w:szCs w:val="20"/>
              </w:rPr>
            </w:pPr>
          </w:p>
        </w:tc>
        <w:tc>
          <w:tcPr>
            <w:tcW w:w="1701" w:type="dxa"/>
          </w:tcPr>
          <w:p w14:paraId="12436E5D" w14:textId="77777777" w:rsidR="00357B9E" w:rsidRPr="00251739" w:rsidRDefault="00357B9E" w:rsidP="00013522">
            <w:pPr>
              <w:spacing w:line="0" w:lineRule="atLeast"/>
              <w:rPr>
                <w:rFonts w:eastAsia="Times New Roman"/>
                <w:sz w:val="20"/>
                <w:szCs w:val="20"/>
              </w:rPr>
            </w:pPr>
          </w:p>
        </w:tc>
        <w:tc>
          <w:tcPr>
            <w:tcW w:w="935" w:type="dxa"/>
          </w:tcPr>
          <w:p w14:paraId="3FED9EA8" w14:textId="77777777" w:rsidR="00357B9E" w:rsidRPr="00251739" w:rsidRDefault="00357B9E" w:rsidP="00013522">
            <w:pPr>
              <w:spacing w:line="0" w:lineRule="atLeast"/>
              <w:rPr>
                <w:rFonts w:eastAsia="Times New Roman"/>
                <w:sz w:val="20"/>
                <w:szCs w:val="20"/>
              </w:rPr>
            </w:pPr>
          </w:p>
        </w:tc>
        <w:tc>
          <w:tcPr>
            <w:tcW w:w="1438" w:type="dxa"/>
          </w:tcPr>
          <w:p w14:paraId="19EC67B4" w14:textId="77777777" w:rsidR="00357B9E" w:rsidRPr="00251739" w:rsidRDefault="00357B9E" w:rsidP="00013522">
            <w:pPr>
              <w:spacing w:line="0" w:lineRule="atLeast"/>
              <w:rPr>
                <w:rFonts w:eastAsia="Times New Roman"/>
                <w:sz w:val="20"/>
                <w:szCs w:val="20"/>
              </w:rPr>
            </w:pPr>
          </w:p>
        </w:tc>
      </w:tr>
      <w:tr w:rsidR="00357B9E" w:rsidRPr="00251739" w14:paraId="011474A0" w14:textId="77777777" w:rsidTr="00013522">
        <w:trPr>
          <w:trHeight w:val="397"/>
          <w:jc w:val="center"/>
        </w:trPr>
        <w:tc>
          <w:tcPr>
            <w:tcW w:w="3256" w:type="dxa"/>
          </w:tcPr>
          <w:p w14:paraId="193D2083" w14:textId="77777777" w:rsidR="00357B9E" w:rsidRPr="00251739" w:rsidRDefault="00357B9E" w:rsidP="00013522">
            <w:pPr>
              <w:spacing w:line="0" w:lineRule="atLeast"/>
              <w:rPr>
                <w:rFonts w:eastAsia="Times New Roman"/>
                <w:sz w:val="20"/>
                <w:szCs w:val="20"/>
              </w:rPr>
            </w:pPr>
          </w:p>
        </w:tc>
        <w:tc>
          <w:tcPr>
            <w:tcW w:w="3118" w:type="dxa"/>
          </w:tcPr>
          <w:p w14:paraId="5914F5F7" w14:textId="77777777" w:rsidR="00357B9E" w:rsidRPr="00251739" w:rsidRDefault="00357B9E" w:rsidP="00013522">
            <w:pPr>
              <w:spacing w:line="0" w:lineRule="atLeast"/>
              <w:rPr>
                <w:rFonts w:eastAsia="Times New Roman"/>
                <w:sz w:val="20"/>
                <w:szCs w:val="20"/>
              </w:rPr>
            </w:pPr>
          </w:p>
        </w:tc>
        <w:tc>
          <w:tcPr>
            <w:tcW w:w="3544" w:type="dxa"/>
          </w:tcPr>
          <w:p w14:paraId="142CDD4C" w14:textId="77777777" w:rsidR="00357B9E" w:rsidRPr="00251739" w:rsidRDefault="00357B9E" w:rsidP="00013522">
            <w:pPr>
              <w:spacing w:line="0" w:lineRule="atLeast"/>
              <w:rPr>
                <w:rFonts w:eastAsia="Times New Roman"/>
                <w:sz w:val="20"/>
                <w:szCs w:val="20"/>
              </w:rPr>
            </w:pPr>
          </w:p>
        </w:tc>
        <w:tc>
          <w:tcPr>
            <w:tcW w:w="1701" w:type="dxa"/>
          </w:tcPr>
          <w:p w14:paraId="18327AEA" w14:textId="77777777" w:rsidR="00357B9E" w:rsidRPr="00251739" w:rsidRDefault="00357B9E" w:rsidP="00013522">
            <w:pPr>
              <w:spacing w:line="0" w:lineRule="atLeast"/>
              <w:rPr>
                <w:rFonts w:eastAsia="Times New Roman"/>
                <w:sz w:val="20"/>
                <w:szCs w:val="20"/>
              </w:rPr>
            </w:pPr>
          </w:p>
        </w:tc>
        <w:tc>
          <w:tcPr>
            <w:tcW w:w="935" w:type="dxa"/>
          </w:tcPr>
          <w:p w14:paraId="63A20F5D" w14:textId="77777777" w:rsidR="00357B9E" w:rsidRPr="00251739" w:rsidRDefault="00357B9E" w:rsidP="00013522">
            <w:pPr>
              <w:spacing w:line="0" w:lineRule="atLeast"/>
              <w:rPr>
                <w:rFonts w:eastAsia="Times New Roman"/>
                <w:sz w:val="20"/>
                <w:szCs w:val="20"/>
              </w:rPr>
            </w:pPr>
          </w:p>
        </w:tc>
        <w:tc>
          <w:tcPr>
            <w:tcW w:w="1438" w:type="dxa"/>
          </w:tcPr>
          <w:p w14:paraId="5B345101" w14:textId="77777777" w:rsidR="00357B9E" w:rsidRPr="00251739" w:rsidRDefault="00357B9E" w:rsidP="00013522">
            <w:pPr>
              <w:spacing w:line="0" w:lineRule="atLeast"/>
              <w:rPr>
                <w:rFonts w:eastAsia="Times New Roman"/>
                <w:sz w:val="20"/>
                <w:szCs w:val="20"/>
              </w:rPr>
            </w:pPr>
          </w:p>
        </w:tc>
      </w:tr>
      <w:tr w:rsidR="00357B9E" w:rsidRPr="00251739" w14:paraId="6C5DE7DD" w14:textId="77777777" w:rsidTr="00013522">
        <w:trPr>
          <w:trHeight w:val="185"/>
          <w:jc w:val="center"/>
        </w:trPr>
        <w:tc>
          <w:tcPr>
            <w:tcW w:w="13992" w:type="dxa"/>
            <w:gridSpan w:val="6"/>
          </w:tcPr>
          <w:p w14:paraId="08CAC8C3" w14:textId="77777777" w:rsidR="00357B9E" w:rsidRDefault="00357B9E"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6684A1E0" w14:textId="77777777" w:rsidR="00357B9E" w:rsidRPr="00251739" w:rsidRDefault="00357B9E" w:rsidP="00013522">
            <w:pPr>
              <w:spacing w:line="0" w:lineRule="atLeast"/>
              <w:rPr>
                <w:rFonts w:eastAsia="Times New Roman"/>
                <w:sz w:val="20"/>
                <w:szCs w:val="20"/>
              </w:rPr>
            </w:pPr>
          </w:p>
          <w:p w14:paraId="09430D32" w14:textId="77777777" w:rsidR="00357B9E" w:rsidRPr="00251739" w:rsidRDefault="00357B9E" w:rsidP="00013522">
            <w:pPr>
              <w:spacing w:line="0" w:lineRule="atLeast"/>
              <w:rPr>
                <w:rFonts w:eastAsia="Times New Roman"/>
                <w:sz w:val="20"/>
                <w:szCs w:val="20"/>
              </w:rPr>
            </w:pPr>
          </w:p>
        </w:tc>
      </w:tr>
    </w:tbl>
    <w:p w14:paraId="5332B6DF" w14:textId="6E7A392B" w:rsidR="00357B9E" w:rsidRDefault="00357B9E"/>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357B9E" w:rsidRPr="00251739" w14:paraId="2B42102B" w14:textId="77777777" w:rsidTr="00013522">
        <w:trPr>
          <w:trHeight w:val="283"/>
          <w:jc w:val="center"/>
        </w:trPr>
        <w:tc>
          <w:tcPr>
            <w:tcW w:w="13992" w:type="dxa"/>
            <w:gridSpan w:val="6"/>
            <w:vAlign w:val="center"/>
          </w:tcPr>
          <w:p w14:paraId="4A5147F3" w14:textId="77777777" w:rsidR="00357B9E" w:rsidRPr="00251739" w:rsidRDefault="00357B9E" w:rsidP="00013522">
            <w:pPr>
              <w:spacing w:line="0" w:lineRule="atLeast"/>
              <w:rPr>
                <w:rFonts w:eastAsia="Times New Roman"/>
                <w:sz w:val="20"/>
                <w:szCs w:val="20"/>
              </w:rPr>
            </w:pPr>
            <w:r>
              <w:rPr>
                <w:rFonts w:eastAsia="Times New Roman"/>
                <w:sz w:val="20"/>
                <w:szCs w:val="20"/>
              </w:rPr>
              <w:t>15-</w:t>
            </w:r>
            <w:r w:rsidRPr="00251739">
              <w:rPr>
                <w:rFonts w:eastAsia="Times New Roman"/>
                <w:sz w:val="20"/>
                <w:szCs w:val="20"/>
              </w:rPr>
              <w:t xml:space="preserve"> </w:t>
            </w:r>
            <w:bookmarkStart w:id="2" w:name="_Hlk221194032"/>
            <w:r w:rsidRPr="00251739">
              <w:rPr>
                <w:rFonts w:eastAsia="Times New Roman"/>
                <w:sz w:val="20"/>
                <w:szCs w:val="20"/>
              </w:rPr>
              <w:t>Identificação, remoção, segregação e destinação de mater</w:t>
            </w:r>
            <w:r>
              <w:rPr>
                <w:rFonts w:eastAsia="Times New Roman"/>
                <w:sz w:val="20"/>
                <w:szCs w:val="20"/>
              </w:rPr>
              <w:t>ial especificado de risco (MER</w:t>
            </w:r>
            <w:bookmarkEnd w:id="2"/>
            <w:r>
              <w:rPr>
                <w:rFonts w:eastAsia="Times New Roman"/>
                <w:sz w:val="20"/>
                <w:szCs w:val="20"/>
              </w:rPr>
              <w:t xml:space="preserve">). </w:t>
            </w:r>
            <w:proofErr w:type="gramStart"/>
            <w:r>
              <w:rPr>
                <w:rFonts w:eastAsia="Times New Roman"/>
                <w:sz w:val="20"/>
                <w:szCs w:val="20"/>
              </w:rPr>
              <w:t>E</w:t>
            </w:r>
            <w:r w:rsidRPr="00251739">
              <w:rPr>
                <w:rFonts w:eastAsia="Times New Roman"/>
                <w:sz w:val="20"/>
                <w:szCs w:val="20"/>
              </w:rPr>
              <w:t>xclusivo ruminante</w:t>
            </w:r>
            <w:r>
              <w:rPr>
                <w:rFonts w:eastAsia="Times New Roman"/>
                <w:sz w:val="20"/>
                <w:szCs w:val="20"/>
              </w:rPr>
              <w:t>s</w:t>
            </w:r>
            <w:proofErr w:type="gramEnd"/>
          </w:p>
        </w:tc>
      </w:tr>
      <w:tr w:rsidR="00357B9E" w:rsidRPr="00251739" w14:paraId="251BD633" w14:textId="77777777" w:rsidTr="00013522">
        <w:trPr>
          <w:trHeight w:val="242"/>
          <w:jc w:val="center"/>
        </w:trPr>
        <w:tc>
          <w:tcPr>
            <w:tcW w:w="3823" w:type="dxa"/>
            <w:vAlign w:val="center"/>
          </w:tcPr>
          <w:p w14:paraId="207301C3"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Área/instalação/operação/MER</w:t>
            </w:r>
            <w:r>
              <w:rPr>
                <w:rFonts w:eastAsia="Times New Roman"/>
                <w:sz w:val="20"/>
                <w:szCs w:val="20"/>
              </w:rPr>
              <w:t xml:space="preserve"> </w:t>
            </w:r>
            <w:r w:rsidRPr="00BC5652">
              <w:rPr>
                <w:rFonts w:eastAsia="Times New Roman"/>
                <w:sz w:val="20"/>
                <w:szCs w:val="20"/>
              </w:rPr>
              <w:t>(Conforme plano de inspeção)</w:t>
            </w:r>
          </w:p>
        </w:tc>
        <w:tc>
          <w:tcPr>
            <w:tcW w:w="2551" w:type="dxa"/>
            <w:vAlign w:val="center"/>
          </w:tcPr>
          <w:p w14:paraId="77175BE5" w14:textId="77777777" w:rsidR="00357B9E" w:rsidRPr="00251739" w:rsidRDefault="00357B9E" w:rsidP="00013522">
            <w:pPr>
              <w:spacing w:line="0" w:lineRule="atLeast"/>
              <w:ind w:left="80"/>
              <w:jc w:val="center"/>
              <w:rPr>
                <w:rFonts w:eastAsia="Times New Roman"/>
                <w:sz w:val="20"/>
                <w:szCs w:val="20"/>
              </w:rPr>
            </w:pPr>
            <w:r w:rsidRPr="00251739">
              <w:rPr>
                <w:rFonts w:eastAsia="Times New Roman"/>
                <w:sz w:val="20"/>
                <w:szCs w:val="20"/>
              </w:rPr>
              <w:t>Há conformidade?</w:t>
            </w:r>
          </w:p>
          <w:p w14:paraId="562D5A06"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24E37F82"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469F6436"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6BD4381E"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4779C232" w14:textId="77777777" w:rsidR="00357B9E" w:rsidRPr="00251739" w:rsidRDefault="00357B9E" w:rsidP="00013522">
            <w:pPr>
              <w:spacing w:line="0" w:lineRule="atLeast"/>
              <w:jc w:val="center"/>
              <w:rPr>
                <w:rFonts w:eastAsia="Times New Roman"/>
                <w:sz w:val="20"/>
                <w:szCs w:val="20"/>
              </w:rPr>
            </w:pPr>
            <w:r w:rsidRPr="00251739">
              <w:rPr>
                <w:rFonts w:eastAsia="Times New Roman"/>
                <w:sz w:val="20"/>
                <w:szCs w:val="20"/>
              </w:rPr>
              <w:t>Responsável</w:t>
            </w:r>
          </w:p>
        </w:tc>
      </w:tr>
      <w:tr w:rsidR="00357B9E" w:rsidRPr="00251739" w14:paraId="0FF48A43" w14:textId="77777777" w:rsidTr="00013522">
        <w:trPr>
          <w:trHeight w:val="397"/>
          <w:jc w:val="center"/>
        </w:trPr>
        <w:tc>
          <w:tcPr>
            <w:tcW w:w="3823" w:type="dxa"/>
          </w:tcPr>
          <w:p w14:paraId="37F53ACB" w14:textId="77777777" w:rsidR="00357B9E" w:rsidRPr="00251739" w:rsidRDefault="00357B9E" w:rsidP="00013522">
            <w:pPr>
              <w:spacing w:line="0" w:lineRule="atLeast"/>
              <w:rPr>
                <w:rFonts w:eastAsia="Times New Roman"/>
                <w:sz w:val="20"/>
                <w:szCs w:val="20"/>
              </w:rPr>
            </w:pPr>
          </w:p>
        </w:tc>
        <w:tc>
          <w:tcPr>
            <w:tcW w:w="2551" w:type="dxa"/>
          </w:tcPr>
          <w:p w14:paraId="55DD5689" w14:textId="77777777" w:rsidR="00357B9E" w:rsidRPr="00251739" w:rsidRDefault="00357B9E" w:rsidP="00013522">
            <w:pPr>
              <w:spacing w:line="0" w:lineRule="atLeast"/>
              <w:rPr>
                <w:rFonts w:eastAsia="Times New Roman"/>
                <w:sz w:val="20"/>
                <w:szCs w:val="20"/>
              </w:rPr>
            </w:pPr>
          </w:p>
        </w:tc>
        <w:tc>
          <w:tcPr>
            <w:tcW w:w="3544" w:type="dxa"/>
          </w:tcPr>
          <w:p w14:paraId="274DA8FA" w14:textId="77777777" w:rsidR="00357B9E" w:rsidRPr="00251739" w:rsidRDefault="00357B9E" w:rsidP="00013522">
            <w:pPr>
              <w:spacing w:line="0" w:lineRule="atLeast"/>
              <w:rPr>
                <w:rFonts w:eastAsia="Times New Roman"/>
                <w:sz w:val="20"/>
                <w:szCs w:val="20"/>
              </w:rPr>
            </w:pPr>
          </w:p>
        </w:tc>
        <w:tc>
          <w:tcPr>
            <w:tcW w:w="1701" w:type="dxa"/>
          </w:tcPr>
          <w:p w14:paraId="6958452D" w14:textId="77777777" w:rsidR="00357B9E" w:rsidRPr="00251739" w:rsidRDefault="00357B9E" w:rsidP="00013522">
            <w:pPr>
              <w:spacing w:line="0" w:lineRule="atLeast"/>
              <w:rPr>
                <w:rFonts w:eastAsia="Times New Roman"/>
                <w:sz w:val="20"/>
                <w:szCs w:val="20"/>
              </w:rPr>
            </w:pPr>
          </w:p>
        </w:tc>
        <w:tc>
          <w:tcPr>
            <w:tcW w:w="935" w:type="dxa"/>
          </w:tcPr>
          <w:p w14:paraId="7A62BEB0" w14:textId="77777777" w:rsidR="00357B9E" w:rsidRPr="00251739" w:rsidRDefault="00357B9E" w:rsidP="00013522">
            <w:pPr>
              <w:spacing w:line="0" w:lineRule="atLeast"/>
              <w:rPr>
                <w:rFonts w:eastAsia="Times New Roman"/>
                <w:sz w:val="20"/>
                <w:szCs w:val="20"/>
              </w:rPr>
            </w:pPr>
          </w:p>
        </w:tc>
        <w:tc>
          <w:tcPr>
            <w:tcW w:w="1438" w:type="dxa"/>
          </w:tcPr>
          <w:p w14:paraId="393A62FE" w14:textId="77777777" w:rsidR="00357B9E" w:rsidRPr="00251739" w:rsidRDefault="00357B9E" w:rsidP="00013522">
            <w:pPr>
              <w:spacing w:line="0" w:lineRule="atLeast"/>
              <w:rPr>
                <w:rFonts w:eastAsia="Times New Roman"/>
                <w:sz w:val="20"/>
                <w:szCs w:val="20"/>
              </w:rPr>
            </w:pPr>
          </w:p>
        </w:tc>
      </w:tr>
      <w:tr w:rsidR="00357B9E" w:rsidRPr="00251739" w14:paraId="4A92A43D" w14:textId="77777777" w:rsidTr="00013522">
        <w:trPr>
          <w:trHeight w:val="397"/>
          <w:jc w:val="center"/>
        </w:trPr>
        <w:tc>
          <w:tcPr>
            <w:tcW w:w="3823" w:type="dxa"/>
          </w:tcPr>
          <w:p w14:paraId="3368D39A" w14:textId="77777777" w:rsidR="00357B9E" w:rsidRPr="00251739" w:rsidRDefault="00357B9E" w:rsidP="00013522">
            <w:pPr>
              <w:spacing w:line="0" w:lineRule="atLeast"/>
              <w:rPr>
                <w:rFonts w:eastAsia="Times New Roman"/>
                <w:sz w:val="20"/>
                <w:szCs w:val="20"/>
              </w:rPr>
            </w:pPr>
          </w:p>
        </w:tc>
        <w:tc>
          <w:tcPr>
            <w:tcW w:w="2551" w:type="dxa"/>
          </w:tcPr>
          <w:p w14:paraId="578A9BAD" w14:textId="77777777" w:rsidR="00357B9E" w:rsidRPr="00251739" w:rsidRDefault="00357B9E" w:rsidP="00013522">
            <w:pPr>
              <w:spacing w:line="0" w:lineRule="atLeast"/>
              <w:rPr>
                <w:rFonts w:eastAsia="Times New Roman"/>
                <w:sz w:val="20"/>
                <w:szCs w:val="20"/>
              </w:rPr>
            </w:pPr>
          </w:p>
        </w:tc>
        <w:tc>
          <w:tcPr>
            <w:tcW w:w="3544" w:type="dxa"/>
          </w:tcPr>
          <w:p w14:paraId="7B8328CA" w14:textId="77777777" w:rsidR="00357B9E" w:rsidRPr="00251739" w:rsidRDefault="00357B9E" w:rsidP="00013522">
            <w:pPr>
              <w:spacing w:line="0" w:lineRule="atLeast"/>
              <w:rPr>
                <w:rFonts w:eastAsia="Times New Roman"/>
                <w:sz w:val="20"/>
                <w:szCs w:val="20"/>
              </w:rPr>
            </w:pPr>
          </w:p>
        </w:tc>
        <w:tc>
          <w:tcPr>
            <w:tcW w:w="1701" w:type="dxa"/>
          </w:tcPr>
          <w:p w14:paraId="71C0D1A1" w14:textId="77777777" w:rsidR="00357B9E" w:rsidRPr="00251739" w:rsidRDefault="00357B9E" w:rsidP="00013522">
            <w:pPr>
              <w:spacing w:line="0" w:lineRule="atLeast"/>
              <w:rPr>
                <w:rFonts w:eastAsia="Times New Roman"/>
                <w:sz w:val="20"/>
                <w:szCs w:val="20"/>
              </w:rPr>
            </w:pPr>
          </w:p>
        </w:tc>
        <w:tc>
          <w:tcPr>
            <w:tcW w:w="935" w:type="dxa"/>
          </w:tcPr>
          <w:p w14:paraId="0D36FE42" w14:textId="77777777" w:rsidR="00357B9E" w:rsidRPr="00251739" w:rsidRDefault="00357B9E" w:rsidP="00013522">
            <w:pPr>
              <w:spacing w:line="0" w:lineRule="atLeast"/>
              <w:rPr>
                <w:rFonts w:eastAsia="Times New Roman"/>
                <w:sz w:val="20"/>
                <w:szCs w:val="20"/>
              </w:rPr>
            </w:pPr>
          </w:p>
        </w:tc>
        <w:tc>
          <w:tcPr>
            <w:tcW w:w="1438" w:type="dxa"/>
          </w:tcPr>
          <w:p w14:paraId="11C4EBB1" w14:textId="77777777" w:rsidR="00357B9E" w:rsidRPr="00251739" w:rsidRDefault="00357B9E" w:rsidP="00013522">
            <w:pPr>
              <w:spacing w:line="0" w:lineRule="atLeast"/>
              <w:rPr>
                <w:rFonts w:eastAsia="Times New Roman"/>
                <w:sz w:val="20"/>
                <w:szCs w:val="20"/>
              </w:rPr>
            </w:pPr>
          </w:p>
        </w:tc>
      </w:tr>
      <w:tr w:rsidR="00357B9E" w:rsidRPr="00251739" w14:paraId="613C26B3" w14:textId="77777777" w:rsidTr="00013522">
        <w:trPr>
          <w:trHeight w:val="397"/>
          <w:jc w:val="center"/>
        </w:trPr>
        <w:tc>
          <w:tcPr>
            <w:tcW w:w="3823" w:type="dxa"/>
          </w:tcPr>
          <w:p w14:paraId="76B3A82D" w14:textId="77777777" w:rsidR="00357B9E" w:rsidRPr="00251739" w:rsidRDefault="00357B9E" w:rsidP="00013522">
            <w:pPr>
              <w:spacing w:line="0" w:lineRule="atLeast"/>
              <w:rPr>
                <w:rFonts w:eastAsia="Times New Roman"/>
                <w:sz w:val="20"/>
                <w:szCs w:val="20"/>
              </w:rPr>
            </w:pPr>
          </w:p>
        </w:tc>
        <w:tc>
          <w:tcPr>
            <w:tcW w:w="2551" w:type="dxa"/>
          </w:tcPr>
          <w:p w14:paraId="6547B564" w14:textId="77777777" w:rsidR="00357B9E" w:rsidRPr="00251739" w:rsidRDefault="00357B9E" w:rsidP="00013522">
            <w:pPr>
              <w:spacing w:line="0" w:lineRule="atLeast"/>
              <w:rPr>
                <w:rFonts w:eastAsia="Times New Roman"/>
                <w:sz w:val="20"/>
                <w:szCs w:val="20"/>
              </w:rPr>
            </w:pPr>
          </w:p>
        </w:tc>
        <w:tc>
          <w:tcPr>
            <w:tcW w:w="3544" w:type="dxa"/>
          </w:tcPr>
          <w:p w14:paraId="0B069EAA" w14:textId="77777777" w:rsidR="00357B9E" w:rsidRPr="00251739" w:rsidRDefault="00357B9E" w:rsidP="00013522">
            <w:pPr>
              <w:spacing w:line="0" w:lineRule="atLeast"/>
              <w:rPr>
                <w:rFonts w:eastAsia="Times New Roman"/>
                <w:sz w:val="20"/>
                <w:szCs w:val="20"/>
              </w:rPr>
            </w:pPr>
          </w:p>
        </w:tc>
        <w:tc>
          <w:tcPr>
            <w:tcW w:w="1701" w:type="dxa"/>
          </w:tcPr>
          <w:p w14:paraId="1801915D" w14:textId="77777777" w:rsidR="00357B9E" w:rsidRPr="00251739" w:rsidRDefault="00357B9E" w:rsidP="00013522">
            <w:pPr>
              <w:spacing w:line="0" w:lineRule="atLeast"/>
              <w:rPr>
                <w:rFonts w:eastAsia="Times New Roman"/>
                <w:sz w:val="20"/>
                <w:szCs w:val="20"/>
              </w:rPr>
            </w:pPr>
          </w:p>
        </w:tc>
        <w:tc>
          <w:tcPr>
            <w:tcW w:w="935" w:type="dxa"/>
          </w:tcPr>
          <w:p w14:paraId="0F3259B5" w14:textId="77777777" w:rsidR="00357B9E" w:rsidRPr="00251739" w:rsidRDefault="00357B9E" w:rsidP="00013522">
            <w:pPr>
              <w:spacing w:line="0" w:lineRule="atLeast"/>
              <w:rPr>
                <w:rFonts w:eastAsia="Times New Roman"/>
                <w:sz w:val="20"/>
                <w:szCs w:val="20"/>
              </w:rPr>
            </w:pPr>
          </w:p>
        </w:tc>
        <w:tc>
          <w:tcPr>
            <w:tcW w:w="1438" w:type="dxa"/>
          </w:tcPr>
          <w:p w14:paraId="19A81BB8" w14:textId="77777777" w:rsidR="00357B9E" w:rsidRPr="00251739" w:rsidRDefault="00357B9E" w:rsidP="00013522">
            <w:pPr>
              <w:spacing w:line="0" w:lineRule="atLeast"/>
              <w:rPr>
                <w:rFonts w:eastAsia="Times New Roman"/>
                <w:sz w:val="20"/>
                <w:szCs w:val="20"/>
              </w:rPr>
            </w:pPr>
          </w:p>
        </w:tc>
      </w:tr>
      <w:tr w:rsidR="00357B9E" w:rsidRPr="00251739" w14:paraId="2FA6F15E" w14:textId="77777777" w:rsidTr="00013522">
        <w:trPr>
          <w:trHeight w:val="397"/>
          <w:jc w:val="center"/>
        </w:trPr>
        <w:tc>
          <w:tcPr>
            <w:tcW w:w="3823" w:type="dxa"/>
          </w:tcPr>
          <w:p w14:paraId="5BA59E75" w14:textId="77777777" w:rsidR="00357B9E" w:rsidRPr="00251739" w:rsidRDefault="00357B9E" w:rsidP="00013522">
            <w:pPr>
              <w:spacing w:line="0" w:lineRule="atLeast"/>
              <w:rPr>
                <w:rFonts w:eastAsia="Times New Roman"/>
                <w:sz w:val="20"/>
                <w:szCs w:val="20"/>
              </w:rPr>
            </w:pPr>
          </w:p>
        </w:tc>
        <w:tc>
          <w:tcPr>
            <w:tcW w:w="2551" w:type="dxa"/>
          </w:tcPr>
          <w:p w14:paraId="7BBCCAE3" w14:textId="77777777" w:rsidR="00357B9E" w:rsidRPr="00251739" w:rsidRDefault="00357B9E" w:rsidP="00013522">
            <w:pPr>
              <w:spacing w:line="0" w:lineRule="atLeast"/>
              <w:rPr>
                <w:rFonts w:eastAsia="Times New Roman"/>
                <w:sz w:val="20"/>
                <w:szCs w:val="20"/>
              </w:rPr>
            </w:pPr>
          </w:p>
        </w:tc>
        <w:tc>
          <w:tcPr>
            <w:tcW w:w="3544" w:type="dxa"/>
          </w:tcPr>
          <w:p w14:paraId="14C0653F" w14:textId="77777777" w:rsidR="00357B9E" w:rsidRPr="00251739" w:rsidRDefault="00357B9E" w:rsidP="00013522">
            <w:pPr>
              <w:spacing w:line="0" w:lineRule="atLeast"/>
              <w:rPr>
                <w:rFonts w:eastAsia="Times New Roman"/>
                <w:sz w:val="20"/>
                <w:szCs w:val="20"/>
              </w:rPr>
            </w:pPr>
          </w:p>
        </w:tc>
        <w:tc>
          <w:tcPr>
            <w:tcW w:w="1701" w:type="dxa"/>
          </w:tcPr>
          <w:p w14:paraId="33F8E240" w14:textId="77777777" w:rsidR="00357B9E" w:rsidRPr="00251739" w:rsidRDefault="00357B9E" w:rsidP="00013522">
            <w:pPr>
              <w:spacing w:line="0" w:lineRule="atLeast"/>
              <w:rPr>
                <w:rFonts w:eastAsia="Times New Roman"/>
                <w:sz w:val="20"/>
                <w:szCs w:val="20"/>
              </w:rPr>
            </w:pPr>
          </w:p>
        </w:tc>
        <w:tc>
          <w:tcPr>
            <w:tcW w:w="935" w:type="dxa"/>
          </w:tcPr>
          <w:p w14:paraId="6E0C8C36" w14:textId="77777777" w:rsidR="00357B9E" w:rsidRPr="00251739" w:rsidRDefault="00357B9E" w:rsidP="00013522">
            <w:pPr>
              <w:spacing w:line="0" w:lineRule="atLeast"/>
              <w:rPr>
                <w:rFonts w:eastAsia="Times New Roman"/>
                <w:sz w:val="20"/>
                <w:szCs w:val="20"/>
              </w:rPr>
            </w:pPr>
          </w:p>
        </w:tc>
        <w:tc>
          <w:tcPr>
            <w:tcW w:w="1438" w:type="dxa"/>
          </w:tcPr>
          <w:p w14:paraId="726BE116" w14:textId="77777777" w:rsidR="00357B9E" w:rsidRPr="00251739" w:rsidRDefault="00357B9E" w:rsidP="00013522">
            <w:pPr>
              <w:spacing w:line="0" w:lineRule="atLeast"/>
              <w:rPr>
                <w:rFonts w:eastAsia="Times New Roman"/>
                <w:sz w:val="20"/>
                <w:szCs w:val="20"/>
              </w:rPr>
            </w:pPr>
          </w:p>
        </w:tc>
      </w:tr>
      <w:tr w:rsidR="00357B9E" w:rsidRPr="00251739" w14:paraId="7326B774" w14:textId="77777777" w:rsidTr="00013522">
        <w:trPr>
          <w:trHeight w:val="185"/>
          <w:jc w:val="center"/>
        </w:trPr>
        <w:tc>
          <w:tcPr>
            <w:tcW w:w="13992" w:type="dxa"/>
            <w:gridSpan w:val="6"/>
          </w:tcPr>
          <w:p w14:paraId="32867E0A" w14:textId="77777777" w:rsidR="00357B9E" w:rsidRDefault="00357B9E" w:rsidP="0001352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6C9E05C5" w14:textId="77777777" w:rsidR="00357B9E" w:rsidRPr="00251739" w:rsidRDefault="00357B9E" w:rsidP="00013522">
            <w:pPr>
              <w:spacing w:line="0" w:lineRule="atLeast"/>
              <w:rPr>
                <w:rFonts w:eastAsia="Times New Roman"/>
                <w:sz w:val="20"/>
                <w:szCs w:val="20"/>
              </w:rPr>
            </w:pPr>
          </w:p>
          <w:p w14:paraId="055042FE" w14:textId="77777777" w:rsidR="00357B9E" w:rsidRPr="00251739" w:rsidRDefault="00357B9E" w:rsidP="00013522">
            <w:pPr>
              <w:spacing w:line="0" w:lineRule="atLeast"/>
              <w:rPr>
                <w:rFonts w:eastAsia="Times New Roman"/>
                <w:sz w:val="20"/>
                <w:szCs w:val="20"/>
              </w:rPr>
            </w:pPr>
          </w:p>
        </w:tc>
      </w:tr>
      <w:tr w:rsidR="00357B9E" w:rsidRPr="00251739" w14:paraId="0087058C" w14:textId="77777777" w:rsidTr="00013522">
        <w:trPr>
          <w:trHeight w:val="185"/>
          <w:jc w:val="center"/>
        </w:trPr>
        <w:tc>
          <w:tcPr>
            <w:tcW w:w="13992" w:type="dxa"/>
            <w:gridSpan w:val="6"/>
          </w:tcPr>
          <w:p w14:paraId="2F58CB49" w14:textId="77777777" w:rsidR="00357B9E" w:rsidRDefault="00357B9E" w:rsidP="00013522">
            <w:pPr>
              <w:spacing w:line="0" w:lineRule="atLeast"/>
              <w:rPr>
                <w:rFonts w:eastAsia="Times New Roman"/>
                <w:sz w:val="20"/>
                <w:szCs w:val="20"/>
              </w:rPr>
            </w:pPr>
            <w:r>
              <w:rPr>
                <w:rFonts w:eastAsia="Times New Roman"/>
                <w:b/>
                <w:bCs/>
                <w:sz w:val="20"/>
                <w:szCs w:val="20"/>
              </w:rPr>
              <w:t>C-</w:t>
            </w:r>
            <w:r w:rsidRPr="00251739">
              <w:rPr>
                <w:rFonts w:eastAsia="Times New Roman"/>
                <w:b/>
                <w:bCs/>
                <w:sz w:val="20"/>
                <w:szCs w:val="20"/>
              </w:rPr>
              <w:t xml:space="preserve"> Nome, data, carimbo e assinatura</w:t>
            </w:r>
            <w:r>
              <w:rPr>
                <w:rFonts w:eastAsia="Times New Roman"/>
                <w:b/>
                <w:bCs/>
                <w:sz w:val="20"/>
                <w:szCs w:val="20"/>
              </w:rPr>
              <w:t>s</w:t>
            </w:r>
            <w:r w:rsidRPr="00251739">
              <w:rPr>
                <w:rFonts w:eastAsia="Times New Roman"/>
                <w:sz w:val="20"/>
                <w:szCs w:val="20"/>
              </w:rPr>
              <w:t xml:space="preserve"> (dos servidores oficiais </w:t>
            </w:r>
            <w:r>
              <w:rPr>
                <w:rFonts w:eastAsia="Times New Roman"/>
                <w:sz w:val="20"/>
                <w:szCs w:val="20"/>
              </w:rPr>
              <w:t xml:space="preserve">responsáveis pelas verificações oficiais </w:t>
            </w:r>
            <w:r w:rsidRPr="00251739">
              <w:rPr>
                <w:rFonts w:eastAsia="Times New Roman"/>
                <w:sz w:val="20"/>
                <w:szCs w:val="20"/>
              </w:rPr>
              <w:t xml:space="preserve">e </w:t>
            </w:r>
            <w:r>
              <w:rPr>
                <w:rFonts w:eastAsia="Times New Roman"/>
                <w:sz w:val="20"/>
                <w:szCs w:val="20"/>
              </w:rPr>
              <w:t xml:space="preserve">assinatura </w:t>
            </w:r>
            <w:r w:rsidRPr="00251739">
              <w:rPr>
                <w:rFonts w:eastAsia="Times New Roman"/>
                <w:sz w:val="20"/>
                <w:szCs w:val="20"/>
              </w:rPr>
              <w:t>do representante do estabelecimento)</w:t>
            </w:r>
          </w:p>
          <w:p w14:paraId="7C7B89F4" w14:textId="77777777" w:rsidR="00357B9E" w:rsidRDefault="00357B9E" w:rsidP="00013522">
            <w:pPr>
              <w:spacing w:line="0" w:lineRule="atLeast"/>
              <w:rPr>
                <w:rFonts w:eastAsia="Times New Roman"/>
                <w:sz w:val="20"/>
                <w:szCs w:val="20"/>
              </w:rPr>
            </w:pPr>
          </w:p>
          <w:p w14:paraId="2A685F10" w14:textId="77777777" w:rsidR="00357B9E" w:rsidRDefault="00357B9E" w:rsidP="00013522">
            <w:pPr>
              <w:spacing w:line="0" w:lineRule="atLeast"/>
              <w:rPr>
                <w:rFonts w:eastAsia="Times New Roman"/>
                <w:sz w:val="20"/>
                <w:szCs w:val="20"/>
              </w:rPr>
            </w:pPr>
          </w:p>
          <w:p w14:paraId="0113A163" w14:textId="77777777" w:rsidR="00357B9E" w:rsidRPr="00251739" w:rsidRDefault="00357B9E" w:rsidP="00013522">
            <w:pPr>
              <w:spacing w:line="0" w:lineRule="atLeast"/>
              <w:rPr>
                <w:rFonts w:eastAsia="Times New Roman"/>
                <w:sz w:val="20"/>
                <w:szCs w:val="20"/>
              </w:rPr>
            </w:pPr>
          </w:p>
          <w:p w14:paraId="69230BC2" w14:textId="77777777" w:rsidR="00357B9E" w:rsidRPr="00251739" w:rsidRDefault="00357B9E" w:rsidP="00013522">
            <w:pPr>
              <w:spacing w:line="0" w:lineRule="atLeast"/>
              <w:rPr>
                <w:rFonts w:eastAsia="Times New Roman"/>
                <w:sz w:val="20"/>
                <w:szCs w:val="20"/>
              </w:rPr>
            </w:pPr>
          </w:p>
        </w:tc>
      </w:tr>
    </w:tbl>
    <w:p w14:paraId="61F023D3" w14:textId="6AD517E2" w:rsidR="00357B9E" w:rsidRDefault="00357B9E"/>
    <w:p w14:paraId="67C1DAC9" w14:textId="77777777" w:rsidR="00F037A4" w:rsidRDefault="00F037A4">
      <w:pPr>
        <w:sectPr w:rsidR="00F037A4" w:rsidSect="00974108">
          <w:pgSz w:w="16838" w:h="11906" w:orient="landscape"/>
          <w:pgMar w:top="1701" w:right="1417" w:bottom="1701" w:left="1417" w:header="708" w:footer="708" w:gutter="0"/>
          <w:cols w:space="708"/>
          <w:docGrid w:linePitch="360"/>
        </w:sectPr>
      </w:pPr>
    </w:p>
    <w:p w14:paraId="12F336ED" w14:textId="77777777" w:rsidR="00F037A4" w:rsidRPr="00685AAF" w:rsidRDefault="00F037A4" w:rsidP="00F037A4">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lastRenderedPageBreak/>
        <w:t>VERIFICAÇÃO OFICIAL DE ELEMENTOS DE CONTROLE</w:t>
      </w:r>
    </w:p>
    <w:p w14:paraId="178ED6C6" w14:textId="77777777" w:rsidR="00F037A4" w:rsidRPr="00685AAF" w:rsidRDefault="00F037A4" w:rsidP="00F037A4">
      <w:pPr>
        <w:spacing w:after="0" w:line="33" w:lineRule="exact"/>
        <w:rPr>
          <w:rFonts w:ascii="Arial" w:eastAsia="Times New Roman" w:hAnsi="Arial" w:cs="Arial"/>
          <w:szCs w:val="24"/>
        </w:rPr>
      </w:pPr>
    </w:p>
    <w:p w14:paraId="5DD23801" w14:textId="77777777" w:rsidR="00F037A4" w:rsidRDefault="00F037A4" w:rsidP="00F037A4">
      <w:pPr>
        <w:spacing w:after="0" w:line="0" w:lineRule="atLeast"/>
        <w:ind w:right="-79"/>
        <w:jc w:val="center"/>
        <w:rPr>
          <w:rFonts w:ascii="Arial" w:eastAsia="Times New Roman" w:hAnsi="Arial" w:cs="Arial"/>
          <w:b/>
          <w:szCs w:val="24"/>
        </w:rPr>
      </w:pPr>
      <w:r w:rsidRPr="00685AAF">
        <w:rPr>
          <w:rFonts w:ascii="Arial" w:eastAsia="Times New Roman" w:hAnsi="Arial" w:cs="Arial"/>
          <w:b/>
          <w:szCs w:val="24"/>
        </w:rPr>
        <w:t>N</w:t>
      </w:r>
      <w:r>
        <w:rPr>
          <w:rFonts w:ascii="Arial" w:eastAsia="Times New Roman" w:hAnsi="Arial" w:cs="Arial"/>
          <w:b/>
          <w:szCs w:val="24"/>
        </w:rPr>
        <w:t>°</w:t>
      </w:r>
      <w:r w:rsidRPr="00685AAF">
        <w:rPr>
          <w:rFonts w:ascii="Arial" w:eastAsia="Times New Roman" w:hAnsi="Arial" w:cs="Arial"/>
          <w:b/>
          <w:szCs w:val="24"/>
        </w:rPr>
        <w:t xml:space="preserve"> XXX/SIM/POA</w:t>
      </w:r>
      <w:r>
        <w:rPr>
          <w:rFonts w:ascii="Arial" w:eastAsia="Times New Roman" w:hAnsi="Arial" w:cs="Arial"/>
          <w:b/>
          <w:szCs w:val="24"/>
        </w:rPr>
        <w:t xml:space="preserve"> ANO</w:t>
      </w:r>
    </w:p>
    <w:p w14:paraId="64BB628A" w14:textId="77777777" w:rsidR="00F037A4" w:rsidRPr="00685AAF" w:rsidRDefault="00F037A4" w:rsidP="00F037A4">
      <w:pPr>
        <w:spacing w:after="0" w:line="0" w:lineRule="atLeast"/>
        <w:ind w:right="-79"/>
        <w:jc w:val="center"/>
        <w:rPr>
          <w:rFonts w:ascii="Arial" w:eastAsia="Times New Roman" w:hAnsi="Arial" w:cs="Arial"/>
          <w:b/>
          <w:szCs w:val="24"/>
        </w:rPr>
      </w:pPr>
    </w:p>
    <w:p w14:paraId="03C042B8" w14:textId="77777777" w:rsidR="00F037A4" w:rsidRPr="00685AAF" w:rsidRDefault="00F037A4" w:rsidP="00F037A4">
      <w:pPr>
        <w:spacing w:after="0" w:line="8" w:lineRule="exact"/>
        <w:rPr>
          <w:rFonts w:ascii="Arial" w:eastAsia="Times New Roman" w:hAnsi="Arial" w:cs="Arial"/>
          <w:szCs w:val="24"/>
        </w:rPr>
      </w:pPr>
    </w:p>
    <w:p w14:paraId="01CC469E" w14:textId="77777777" w:rsidR="00F037A4" w:rsidRPr="00685AAF" w:rsidRDefault="00F037A4" w:rsidP="00F037A4">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CARÁTER DE INSPEÇÃO PER</w:t>
      </w:r>
      <w:r>
        <w:rPr>
          <w:rFonts w:ascii="Arial" w:eastAsia="Times New Roman" w:hAnsi="Arial" w:cs="Arial"/>
          <w:b/>
          <w:szCs w:val="24"/>
        </w:rPr>
        <w:t>IÓDICO</w:t>
      </w:r>
    </w:p>
    <w:p w14:paraId="14BDD09A" w14:textId="77777777" w:rsidR="00F037A4" w:rsidRPr="00685AAF" w:rsidRDefault="00F037A4" w:rsidP="00F037A4">
      <w:pPr>
        <w:spacing w:after="0" w:line="2" w:lineRule="exact"/>
        <w:rPr>
          <w:rFonts w:ascii="Arial" w:eastAsia="Times New Roman" w:hAnsi="Arial" w:cs="Arial"/>
          <w:szCs w:val="24"/>
        </w:rPr>
      </w:pPr>
    </w:p>
    <w:p w14:paraId="50F85613" w14:textId="77777777" w:rsidR="00F037A4" w:rsidRPr="00685AAF" w:rsidRDefault="00F037A4" w:rsidP="00F037A4">
      <w:pPr>
        <w:spacing w:after="0" w:line="0" w:lineRule="atLeast"/>
        <w:ind w:right="-59"/>
        <w:jc w:val="center"/>
        <w:rPr>
          <w:rFonts w:ascii="Arial" w:eastAsia="Times New Roman" w:hAnsi="Arial" w:cs="Arial"/>
          <w:b/>
          <w:i/>
          <w:szCs w:val="24"/>
        </w:rPr>
      </w:pPr>
      <w:r w:rsidRPr="00685AAF">
        <w:rPr>
          <w:rFonts w:ascii="Arial" w:eastAsia="Times New Roman" w:hAnsi="Arial" w:cs="Arial"/>
          <w:b/>
          <w:szCs w:val="24"/>
        </w:rPr>
        <w:t>PARTE I</w:t>
      </w:r>
      <w:r>
        <w:rPr>
          <w:rFonts w:ascii="Arial" w:eastAsia="Times New Roman" w:hAnsi="Arial" w:cs="Arial"/>
          <w:b/>
          <w:szCs w:val="24"/>
        </w:rPr>
        <w:t>I</w:t>
      </w:r>
      <w:r w:rsidRPr="00685AAF">
        <w:rPr>
          <w:rFonts w:ascii="Arial" w:eastAsia="Times New Roman" w:hAnsi="Arial" w:cs="Arial"/>
          <w:b/>
          <w:szCs w:val="24"/>
        </w:rPr>
        <w:t xml:space="preserve"> - </w:t>
      </w:r>
      <w:r>
        <w:rPr>
          <w:rFonts w:ascii="Arial" w:eastAsia="Times New Roman" w:hAnsi="Arial" w:cs="Arial"/>
          <w:b/>
          <w:szCs w:val="24"/>
        </w:rPr>
        <w:t>DOCUMENTAL</w:t>
      </w:r>
    </w:p>
    <w:tbl>
      <w:tblPr>
        <w:tblStyle w:val="Tabelacomgrade"/>
        <w:tblW w:w="10065" w:type="dxa"/>
        <w:tblInd w:w="-572" w:type="dxa"/>
        <w:tblLook w:val="04A0" w:firstRow="1" w:lastRow="0" w:firstColumn="1" w:lastColumn="0" w:noHBand="0" w:noVBand="1"/>
      </w:tblPr>
      <w:tblGrid>
        <w:gridCol w:w="1161"/>
        <w:gridCol w:w="7344"/>
        <w:gridCol w:w="1560"/>
      </w:tblGrid>
      <w:tr w:rsidR="00F037A4" w:rsidRPr="00C86F20" w14:paraId="43C0AF97" w14:textId="77777777" w:rsidTr="00013522">
        <w:tc>
          <w:tcPr>
            <w:tcW w:w="10065" w:type="dxa"/>
            <w:gridSpan w:val="3"/>
          </w:tcPr>
          <w:p w14:paraId="1347C797" w14:textId="77777777" w:rsidR="00F037A4" w:rsidRPr="00C86F20" w:rsidRDefault="00F037A4" w:rsidP="00013522">
            <w:pPr>
              <w:spacing w:line="0" w:lineRule="atLeast"/>
              <w:ind w:right="-59"/>
              <w:rPr>
                <w:rFonts w:eastAsia="Times New Roman"/>
                <w:b/>
                <w:sz w:val="20"/>
                <w:szCs w:val="20"/>
              </w:rPr>
            </w:pPr>
            <w:r w:rsidRPr="00C86F20">
              <w:rPr>
                <w:rFonts w:eastAsia="Times New Roman"/>
                <w:b/>
                <w:sz w:val="20"/>
                <w:szCs w:val="20"/>
              </w:rPr>
              <w:t xml:space="preserve">A- Identificação do período avaliado </w:t>
            </w:r>
            <w:r w:rsidRPr="00C86F20">
              <w:rPr>
                <w:rFonts w:eastAsia="Times New Roman"/>
                <w:bCs/>
                <w:sz w:val="20"/>
                <w:szCs w:val="20"/>
              </w:rPr>
              <w:t>(de DD/MM/AAAA a DD/MM/AAAA)</w:t>
            </w:r>
          </w:p>
        </w:tc>
      </w:tr>
      <w:tr w:rsidR="00F037A4" w:rsidRPr="00C86F20" w14:paraId="40CE29E3" w14:textId="77777777" w:rsidTr="00013522">
        <w:tc>
          <w:tcPr>
            <w:tcW w:w="10065" w:type="dxa"/>
            <w:gridSpan w:val="3"/>
          </w:tcPr>
          <w:p w14:paraId="521D157C" w14:textId="77777777" w:rsidR="00F037A4" w:rsidRPr="00C86F20" w:rsidRDefault="00F037A4" w:rsidP="00013522">
            <w:pPr>
              <w:spacing w:line="0" w:lineRule="atLeast"/>
              <w:ind w:right="-59"/>
              <w:rPr>
                <w:rFonts w:eastAsia="Times New Roman"/>
                <w:b/>
                <w:sz w:val="20"/>
                <w:szCs w:val="20"/>
              </w:rPr>
            </w:pPr>
            <w:r w:rsidRPr="00C86F20">
              <w:rPr>
                <w:rFonts w:eastAsia="Times New Roman"/>
                <w:b/>
                <w:sz w:val="20"/>
                <w:szCs w:val="20"/>
              </w:rPr>
              <w:t>B- Avaliação dos registros</w:t>
            </w:r>
          </w:p>
        </w:tc>
      </w:tr>
      <w:tr w:rsidR="00F037A4" w:rsidRPr="00C86F20" w14:paraId="22D78911" w14:textId="77777777" w:rsidTr="00013522">
        <w:trPr>
          <w:trHeight w:val="180"/>
        </w:trPr>
        <w:tc>
          <w:tcPr>
            <w:tcW w:w="1161" w:type="dxa"/>
            <w:vAlign w:val="center"/>
          </w:tcPr>
          <w:p w14:paraId="4029BC43"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Elemento</w:t>
            </w:r>
            <w:r>
              <w:rPr>
                <w:rFonts w:eastAsia="Times New Roman"/>
                <w:bCs/>
                <w:sz w:val="20"/>
                <w:szCs w:val="20"/>
              </w:rPr>
              <w:t>s</w:t>
            </w:r>
            <w:r w:rsidRPr="00C86F20">
              <w:rPr>
                <w:rFonts w:eastAsia="Times New Roman"/>
                <w:bCs/>
                <w:sz w:val="20"/>
                <w:szCs w:val="20"/>
              </w:rPr>
              <w:t xml:space="preserve"> de controle</w:t>
            </w:r>
          </w:p>
        </w:tc>
        <w:tc>
          <w:tcPr>
            <w:tcW w:w="7344" w:type="dxa"/>
            <w:vAlign w:val="center"/>
          </w:tcPr>
          <w:p w14:paraId="1C28252B"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Procedimento</w:t>
            </w:r>
          </w:p>
        </w:tc>
        <w:tc>
          <w:tcPr>
            <w:tcW w:w="1560" w:type="dxa"/>
            <w:vAlign w:val="center"/>
          </w:tcPr>
          <w:p w14:paraId="4B269965"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Não conforme*</w:t>
            </w:r>
            <w:r>
              <w:rPr>
                <w:rFonts w:eastAsia="Times New Roman"/>
                <w:bCs/>
                <w:sz w:val="20"/>
                <w:szCs w:val="20"/>
              </w:rPr>
              <w:t xml:space="preserve"> (X)</w:t>
            </w:r>
          </w:p>
        </w:tc>
      </w:tr>
      <w:tr w:rsidR="00F037A4" w:rsidRPr="00C86F20" w14:paraId="15E0C609" w14:textId="77777777" w:rsidTr="00013522">
        <w:trPr>
          <w:trHeight w:val="173"/>
        </w:trPr>
        <w:tc>
          <w:tcPr>
            <w:tcW w:w="1161" w:type="dxa"/>
            <w:vAlign w:val="center"/>
          </w:tcPr>
          <w:p w14:paraId="41B20EB1"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1</w:t>
            </w:r>
          </w:p>
        </w:tc>
        <w:tc>
          <w:tcPr>
            <w:tcW w:w="7344" w:type="dxa"/>
            <w:vAlign w:val="bottom"/>
          </w:tcPr>
          <w:p w14:paraId="66EA7B02"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Manutenção (incluindo iluminação, ventilação, águas residuais e calibração)</w:t>
            </w:r>
          </w:p>
        </w:tc>
        <w:tc>
          <w:tcPr>
            <w:tcW w:w="1560" w:type="dxa"/>
          </w:tcPr>
          <w:p w14:paraId="4C7DEC58"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09AE9BCE" w14:textId="77777777" w:rsidTr="00013522">
        <w:trPr>
          <w:trHeight w:val="173"/>
        </w:trPr>
        <w:tc>
          <w:tcPr>
            <w:tcW w:w="1161" w:type="dxa"/>
            <w:vAlign w:val="center"/>
          </w:tcPr>
          <w:p w14:paraId="6B1A077B"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2</w:t>
            </w:r>
          </w:p>
        </w:tc>
        <w:tc>
          <w:tcPr>
            <w:tcW w:w="7344" w:type="dxa"/>
          </w:tcPr>
          <w:p w14:paraId="609DED12"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Água de abastecimento</w:t>
            </w:r>
          </w:p>
        </w:tc>
        <w:tc>
          <w:tcPr>
            <w:tcW w:w="1560" w:type="dxa"/>
          </w:tcPr>
          <w:p w14:paraId="259CC141"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765B8500" w14:textId="77777777" w:rsidTr="00013522">
        <w:trPr>
          <w:trHeight w:val="173"/>
        </w:trPr>
        <w:tc>
          <w:tcPr>
            <w:tcW w:w="1161" w:type="dxa"/>
            <w:vAlign w:val="center"/>
          </w:tcPr>
          <w:p w14:paraId="0A9BE25D"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3</w:t>
            </w:r>
          </w:p>
        </w:tc>
        <w:tc>
          <w:tcPr>
            <w:tcW w:w="7344" w:type="dxa"/>
          </w:tcPr>
          <w:p w14:paraId="1947C9ED"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Controle integrado de pragas</w:t>
            </w:r>
          </w:p>
        </w:tc>
        <w:tc>
          <w:tcPr>
            <w:tcW w:w="1560" w:type="dxa"/>
          </w:tcPr>
          <w:p w14:paraId="721A4F27"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5AFBD830" w14:textId="77777777" w:rsidTr="00013522">
        <w:trPr>
          <w:trHeight w:val="96"/>
        </w:trPr>
        <w:tc>
          <w:tcPr>
            <w:tcW w:w="1161" w:type="dxa"/>
            <w:vMerge w:val="restart"/>
            <w:vAlign w:val="center"/>
          </w:tcPr>
          <w:p w14:paraId="300A3854"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4</w:t>
            </w:r>
          </w:p>
        </w:tc>
        <w:tc>
          <w:tcPr>
            <w:tcW w:w="7344" w:type="dxa"/>
          </w:tcPr>
          <w:p w14:paraId="131FB494"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Programa escrito de Higiene industrial e operacional</w:t>
            </w:r>
          </w:p>
        </w:tc>
        <w:tc>
          <w:tcPr>
            <w:tcW w:w="1560" w:type="dxa"/>
            <w:vMerge w:val="restart"/>
          </w:tcPr>
          <w:p w14:paraId="425F3EDF"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0A986082" w14:textId="77777777" w:rsidTr="00013522">
        <w:trPr>
          <w:trHeight w:val="91"/>
        </w:trPr>
        <w:tc>
          <w:tcPr>
            <w:tcW w:w="1161" w:type="dxa"/>
            <w:vMerge/>
            <w:vAlign w:val="center"/>
          </w:tcPr>
          <w:p w14:paraId="0AA187DA" w14:textId="77777777" w:rsidR="00F037A4" w:rsidRPr="00C86F20" w:rsidRDefault="00F037A4" w:rsidP="00013522">
            <w:pPr>
              <w:spacing w:line="0" w:lineRule="atLeast"/>
              <w:ind w:right="-59"/>
              <w:jc w:val="center"/>
              <w:rPr>
                <w:rFonts w:eastAsia="Times New Roman"/>
                <w:bCs/>
                <w:sz w:val="20"/>
                <w:szCs w:val="20"/>
              </w:rPr>
            </w:pPr>
          </w:p>
        </w:tc>
        <w:tc>
          <w:tcPr>
            <w:tcW w:w="7344" w:type="dxa"/>
          </w:tcPr>
          <w:p w14:paraId="71E56493"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Registros de implementação e ação corretiva, conforme programa escrito</w:t>
            </w:r>
          </w:p>
        </w:tc>
        <w:tc>
          <w:tcPr>
            <w:tcW w:w="1560" w:type="dxa"/>
            <w:vMerge/>
          </w:tcPr>
          <w:p w14:paraId="085045F4"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0330BE48" w14:textId="77777777" w:rsidTr="00013522">
        <w:trPr>
          <w:trHeight w:val="91"/>
        </w:trPr>
        <w:tc>
          <w:tcPr>
            <w:tcW w:w="1161" w:type="dxa"/>
            <w:vMerge/>
            <w:vAlign w:val="center"/>
          </w:tcPr>
          <w:p w14:paraId="12BB1DEA" w14:textId="77777777" w:rsidR="00F037A4" w:rsidRPr="00C86F20" w:rsidRDefault="00F037A4" w:rsidP="00013522">
            <w:pPr>
              <w:spacing w:line="0" w:lineRule="atLeast"/>
              <w:ind w:right="-59"/>
              <w:jc w:val="center"/>
              <w:rPr>
                <w:rFonts w:eastAsia="Times New Roman"/>
                <w:bCs/>
                <w:sz w:val="20"/>
                <w:szCs w:val="20"/>
              </w:rPr>
            </w:pPr>
          </w:p>
        </w:tc>
        <w:tc>
          <w:tcPr>
            <w:tcW w:w="7344" w:type="dxa"/>
          </w:tcPr>
          <w:p w14:paraId="2F7766D0"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Registros diários de monitoramento da higienização pré-operacional e ação corretiva</w:t>
            </w:r>
          </w:p>
        </w:tc>
        <w:tc>
          <w:tcPr>
            <w:tcW w:w="1560" w:type="dxa"/>
            <w:vMerge/>
          </w:tcPr>
          <w:p w14:paraId="12AFF402"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53B24EAC" w14:textId="77777777" w:rsidTr="00013522">
        <w:trPr>
          <w:trHeight w:val="91"/>
        </w:trPr>
        <w:tc>
          <w:tcPr>
            <w:tcW w:w="1161" w:type="dxa"/>
            <w:vMerge/>
            <w:vAlign w:val="center"/>
          </w:tcPr>
          <w:p w14:paraId="00008390" w14:textId="77777777" w:rsidR="00F037A4" w:rsidRPr="00C86F20" w:rsidRDefault="00F037A4" w:rsidP="00013522">
            <w:pPr>
              <w:spacing w:line="0" w:lineRule="atLeast"/>
              <w:ind w:right="-59"/>
              <w:jc w:val="center"/>
              <w:rPr>
                <w:rFonts w:eastAsia="Times New Roman"/>
                <w:bCs/>
                <w:sz w:val="20"/>
                <w:szCs w:val="20"/>
              </w:rPr>
            </w:pPr>
          </w:p>
        </w:tc>
        <w:tc>
          <w:tcPr>
            <w:tcW w:w="7344" w:type="dxa"/>
          </w:tcPr>
          <w:p w14:paraId="2EC3CFA8"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Registros diários de monitoramento da higienização operacional e ação corretiva</w:t>
            </w:r>
          </w:p>
        </w:tc>
        <w:tc>
          <w:tcPr>
            <w:tcW w:w="1560" w:type="dxa"/>
            <w:vMerge/>
          </w:tcPr>
          <w:p w14:paraId="29022E2D"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729420BA" w14:textId="77777777" w:rsidTr="00013522">
        <w:trPr>
          <w:trHeight w:val="91"/>
        </w:trPr>
        <w:tc>
          <w:tcPr>
            <w:tcW w:w="1161" w:type="dxa"/>
            <w:vMerge/>
            <w:vAlign w:val="center"/>
          </w:tcPr>
          <w:p w14:paraId="7A810844" w14:textId="77777777" w:rsidR="00F037A4" w:rsidRPr="00C86F20" w:rsidRDefault="00F037A4" w:rsidP="00013522">
            <w:pPr>
              <w:spacing w:line="0" w:lineRule="atLeast"/>
              <w:ind w:right="-59"/>
              <w:jc w:val="center"/>
              <w:rPr>
                <w:rFonts w:eastAsia="Times New Roman"/>
                <w:bCs/>
                <w:sz w:val="20"/>
                <w:szCs w:val="20"/>
              </w:rPr>
            </w:pPr>
          </w:p>
        </w:tc>
        <w:tc>
          <w:tcPr>
            <w:tcW w:w="7344" w:type="dxa"/>
          </w:tcPr>
          <w:p w14:paraId="432710E3" w14:textId="77777777" w:rsidR="00F037A4" w:rsidRPr="00C86F20" w:rsidRDefault="00F037A4" w:rsidP="00013522">
            <w:pPr>
              <w:spacing w:line="0" w:lineRule="atLeast"/>
              <w:ind w:right="-59"/>
              <w:rPr>
                <w:rFonts w:eastAsia="Times New Roman"/>
                <w:bCs/>
                <w:sz w:val="20"/>
                <w:szCs w:val="20"/>
              </w:rPr>
            </w:pPr>
            <w:r w:rsidRPr="00C86F20">
              <w:rPr>
                <w:rFonts w:eastAsia="Times New Roman"/>
                <w:w w:val="99"/>
                <w:sz w:val="20"/>
                <w:szCs w:val="20"/>
              </w:rPr>
              <w:t>Registros de verificação e ação corretiva</w:t>
            </w:r>
          </w:p>
        </w:tc>
        <w:tc>
          <w:tcPr>
            <w:tcW w:w="1560" w:type="dxa"/>
            <w:vMerge/>
          </w:tcPr>
          <w:p w14:paraId="4CBFBBCA"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4C031044" w14:textId="77777777" w:rsidTr="00013522">
        <w:trPr>
          <w:trHeight w:val="91"/>
        </w:trPr>
        <w:tc>
          <w:tcPr>
            <w:tcW w:w="1161" w:type="dxa"/>
            <w:vMerge/>
            <w:vAlign w:val="center"/>
          </w:tcPr>
          <w:p w14:paraId="37B87270" w14:textId="77777777" w:rsidR="00F037A4" w:rsidRPr="00C86F20" w:rsidRDefault="00F037A4" w:rsidP="00013522">
            <w:pPr>
              <w:spacing w:line="0" w:lineRule="atLeast"/>
              <w:ind w:right="-59"/>
              <w:jc w:val="center"/>
              <w:rPr>
                <w:rFonts w:eastAsia="Times New Roman"/>
                <w:bCs/>
                <w:sz w:val="20"/>
                <w:szCs w:val="20"/>
              </w:rPr>
            </w:pPr>
          </w:p>
        </w:tc>
        <w:tc>
          <w:tcPr>
            <w:tcW w:w="7344" w:type="dxa"/>
          </w:tcPr>
          <w:p w14:paraId="3A0AF7B2"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Identificação do responsável, data e assinaturas no programa escrito e em todos os seus registros</w:t>
            </w:r>
          </w:p>
        </w:tc>
        <w:tc>
          <w:tcPr>
            <w:tcW w:w="1560" w:type="dxa"/>
            <w:vMerge/>
          </w:tcPr>
          <w:p w14:paraId="51CD4CAB"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3EAF467E" w14:textId="77777777" w:rsidTr="00013522">
        <w:trPr>
          <w:trHeight w:val="173"/>
        </w:trPr>
        <w:tc>
          <w:tcPr>
            <w:tcW w:w="1161" w:type="dxa"/>
            <w:vAlign w:val="center"/>
          </w:tcPr>
          <w:p w14:paraId="2C93D9DF"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5</w:t>
            </w:r>
          </w:p>
        </w:tc>
        <w:tc>
          <w:tcPr>
            <w:tcW w:w="7344" w:type="dxa"/>
            <w:vAlign w:val="bottom"/>
          </w:tcPr>
          <w:p w14:paraId="3F19F955"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Higiene e hábitos higiênicos dos funcionários</w:t>
            </w:r>
          </w:p>
        </w:tc>
        <w:tc>
          <w:tcPr>
            <w:tcW w:w="1560" w:type="dxa"/>
          </w:tcPr>
          <w:p w14:paraId="627F09FE"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0774EB81" w14:textId="77777777" w:rsidTr="00013522">
        <w:trPr>
          <w:trHeight w:val="173"/>
        </w:trPr>
        <w:tc>
          <w:tcPr>
            <w:tcW w:w="1161" w:type="dxa"/>
            <w:vAlign w:val="center"/>
          </w:tcPr>
          <w:p w14:paraId="653014DB"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6</w:t>
            </w:r>
          </w:p>
        </w:tc>
        <w:tc>
          <w:tcPr>
            <w:tcW w:w="7344" w:type="dxa"/>
          </w:tcPr>
          <w:p w14:paraId="009D0189"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Procedimentos sanitários operacionais</w:t>
            </w:r>
          </w:p>
        </w:tc>
        <w:tc>
          <w:tcPr>
            <w:tcW w:w="1560" w:type="dxa"/>
          </w:tcPr>
          <w:p w14:paraId="22508E6F"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798705AB" w14:textId="77777777" w:rsidTr="00013522">
        <w:trPr>
          <w:trHeight w:val="173"/>
        </w:trPr>
        <w:tc>
          <w:tcPr>
            <w:tcW w:w="1161" w:type="dxa"/>
            <w:vAlign w:val="center"/>
          </w:tcPr>
          <w:p w14:paraId="2B7B752A"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7</w:t>
            </w:r>
          </w:p>
        </w:tc>
        <w:tc>
          <w:tcPr>
            <w:tcW w:w="7344" w:type="dxa"/>
          </w:tcPr>
          <w:p w14:paraId="3A4A9E6B" w14:textId="77777777" w:rsidR="00F037A4" w:rsidRPr="00C86F20" w:rsidRDefault="00F037A4" w:rsidP="00013522">
            <w:pPr>
              <w:spacing w:line="0" w:lineRule="atLeast"/>
              <w:ind w:right="-59"/>
              <w:rPr>
                <w:rFonts w:eastAsia="Times New Roman"/>
                <w:bCs/>
                <w:sz w:val="20"/>
                <w:szCs w:val="20"/>
              </w:rPr>
            </w:pPr>
            <w:r w:rsidRPr="00C86F20">
              <w:rPr>
                <w:rFonts w:eastAsia="Times New Roman"/>
                <w:bCs/>
                <w:sz w:val="20"/>
                <w:szCs w:val="20"/>
              </w:rPr>
              <w:t>Controle da matéria-prima (inclusive aquelas destinadas ao aproveitamento condicional), ingr</w:t>
            </w:r>
            <w:r>
              <w:rPr>
                <w:rFonts w:eastAsia="Times New Roman"/>
                <w:bCs/>
                <w:sz w:val="20"/>
                <w:szCs w:val="20"/>
              </w:rPr>
              <w:t>ediente e material de embalagem</w:t>
            </w:r>
          </w:p>
        </w:tc>
        <w:tc>
          <w:tcPr>
            <w:tcW w:w="1560" w:type="dxa"/>
          </w:tcPr>
          <w:p w14:paraId="5BAC3C02"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5E359F0F" w14:textId="77777777" w:rsidTr="00013522">
        <w:trPr>
          <w:trHeight w:val="173"/>
        </w:trPr>
        <w:tc>
          <w:tcPr>
            <w:tcW w:w="1161" w:type="dxa"/>
            <w:vAlign w:val="center"/>
          </w:tcPr>
          <w:p w14:paraId="4BF1755E"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8</w:t>
            </w:r>
          </w:p>
        </w:tc>
        <w:tc>
          <w:tcPr>
            <w:tcW w:w="7344" w:type="dxa"/>
            <w:vAlign w:val="bottom"/>
          </w:tcPr>
          <w:p w14:paraId="093087EB"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Controle de temperaturas</w:t>
            </w:r>
          </w:p>
        </w:tc>
        <w:tc>
          <w:tcPr>
            <w:tcW w:w="1560" w:type="dxa"/>
          </w:tcPr>
          <w:p w14:paraId="25DB0403"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5B9A5037" w14:textId="77777777" w:rsidTr="00013522">
        <w:trPr>
          <w:trHeight w:val="81"/>
        </w:trPr>
        <w:tc>
          <w:tcPr>
            <w:tcW w:w="1161" w:type="dxa"/>
            <w:vMerge w:val="restart"/>
            <w:vAlign w:val="center"/>
          </w:tcPr>
          <w:p w14:paraId="4A23F696"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9</w:t>
            </w:r>
          </w:p>
        </w:tc>
        <w:tc>
          <w:tcPr>
            <w:tcW w:w="7344" w:type="dxa"/>
            <w:vAlign w:val="bottom"/>
          </w:tcPr>
          <w:p w14:paraId="60B7C729"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Programa escrito de Análise de Perigos e Pontos Críticos de Controle</w:t>
            </w:r>
          </w:p>
        </w:tc>
        <w:tc>
          <w:tcPr>
            <w:tcW w:w="1560" w:type="dxa"/>
            <w:vMerge w:val="restart"/>
          </w:tcPr>
          <w:p w14:paraId="0560549A"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695A2D7C" w14:textId="77777777" w:rsidTr="00013522">
        <w:trPr>
          <w:trHeight w:val="80"/>
        </w:trPr>
        <w:tc>
          <w:tcPr>
            <w:tcW w:w="1161" w:type="dxa"/>
            <w:vMerge/>
            <w:vAlign w:val="center"/>
          </w:tcPr>
          <w:p w14:paraId="4A0437A1" w14:textId="77777777" w:rsidR="00F037A4" w:rsidRPr="00C86F20" w:rsidRDefault="00F037A4" w:rsidP="00013522">
            <w:pPr>
              <w:spacing w:line="0" w:lineRule="atLeast"/>
              <w:ind w:right="-59"/>
              <w:jc w:val="center"/>
              <w:rPr>
                <w:rFonts w:eastAsia="Times New Roman"/>
                <w:bCs/>
                <w:sz w:val="20"/>
                <w:szCs w:val="20"/>
              </w:rPr>
            </w:pPr>
          </w:p>
        </w:tc>
        <w:tc>
          <w:tcPr>
            <w:tcW w:w="7344" w:type="dxa"/>
            <w:vAlign w:val="bottom"/>
          </w:tcPr>
          <w:p w14:paraId="1ED6F9AD"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Registros de monitoramento e ações corretivas</w:t>
            </w:r>
          </w:p>
        </w:tc>
        <w:tc>
          <w:tcPr>
            <w:tcW w:w="1560" w:type="dxa"/>
            <w:vMerge/>
          </w:tcPr>
          <w:p w14:paraId="383521B0"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1D7CC669" w14:textId="77777777" w:rsidTr="00013522">
        <w:trPr>
          <w:trHeight w:val="80"/>
        </w:trPr>
        <w:tc>
          <w:tcPr>
            <w:tcW w:w="1161" w:type="dxa"/>
            <w:vMerge/>
            <w:vAlign w:val="center"/>
          </w:tcPr>
          <w:p w14:paraId="438FD200" w14:textId="77777777" w:rsidR="00F037A4" w:rsidRPr="00C86F20" w:rsidRDefault="00F037A4" w:rsidP="00013522">
            <w:pPr>
              <w:spacing w:line="0" w:lineRule="atLeast"/>
              <w:ind w:right="-59"/>
              <w:jc w:val="center"/>
              <w:rPr>
                <w:rFonts w:eastAsia="Times New Roman"/>
                <w:bCs/>
                <w:sz w:val="20"/>
                <w:szCs w:val="20"/>
              </w:rPr>
            </w:pPr>
          </w:p>
        </w:tc>
        <w:tc>
          <w:tcPr>
            <w:tcW w:w="7344" w:type="dxa"/>
          </w:tcPr>
          <w:p w14:paraId="7F782FAD"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Registros de verificação e ações corretivas</w:t>
            </w:r>
          </w:p>
        </w:tc>
        <w:tc>
          <w:tcPr>
            <w:tcW w:w="1560" w:type="dxa"/>
            <w:vMerge/>
          </w:tcPr>
          <w:p w14:paraId="40C9EC58"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252ED0A6" w14:textId="77777777" w:rsidTr="00013522">
        <w:trPr>
          <w:trHeight w:val="80"/>
        </w:trPr>
        <w:tc>
          <w:tcPr>
            <w:tcW w:w="1161" w:type="dxa"/>
            <w:vMerge/>
            <w:vAlign w:val="center"/>
          </w:tcPr>
          <w:p w14:paraId="56D466D6" w14:textId="77777777" w:rsidR="00F037A4" w:rsidRPr="00C86F20" w:rsidRDefault="00F037A4" w:rsidP="00013522">
            <w:pPr>
              <w:spacing w:line="0" w:lineRule="atLeast"/>
              <w:ind w:right="-59"/>
              <w:jc w:val="center"/>
              <w:rPr>
                <w:rFonts w:eastAsia="Times New Roman"/>
                <w:bCs/>
                <w:sz w:val="20"/>
                <w:szCs w:val="20"/>
              </w:rPr>
            </w:pPr>
          </w:p>
        </w:tc>
        <w:tc>
          <w:tcPr>
            <w:tcW w:w="7344" w:type="dxa"/>
          </w:tcPr>
          <w:p w14:paraId="2D79FE87"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Registros de validação do programa escrito</w:t>
            </w:r>
          </w:p>
        </w:tc>
        <w:tc>
          <w:tcPr>
            <w:tcW w:w="1560" w:type="dxa"/>
            <w:vMerge/>
          </w:tcPr>
          <w:p w14:paraId="3C265244"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594801FD" w14:textId="77777777" w:rsidTr="00013522">
        <w:trPr>
          <w:trHeight w:val="80"/>
        </w:trPr>
        <w:tc>
          <w:tcPr>
            <w:tcW w:w="1161" w:type="dxa"/>
            <w:vMerge/>
            <w:vAlign w:val="center"/>
          </w:tcPr>
          <w:p w14:paraId="100730E5" w14:textId="77777777" w:rsidR="00F037A4" w:rsidRPr="00C86F20" w:rsidRDefault="00F037A4" w:rsidP="00013522">
            <w:pPr>
              <w:spacing w:line="0" w:lineRule="atLeast"/>
              <w:ind w:right="-59"/>
              <w:jc w:val="center"/>
              <w:rPr>
                <w:rFonts w:eastAsia="Times New Roman"/>
                <w:bCs/>
                <w:sz w:val="20"/>
                <w:szCs w:val="20"/>
              </w:rPr>
            </w:pPr>
          </w:p>
        </w:tc>
        <w:tc>
          <w:tcPr>
            <w:tcW w:w="7344" w:type="dxa"/>
            <w:vAlign w:val="bottom"/>
          </w:tcPr>
          <w:p w14:paraId="7EEB8AB1"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Identificação do responsável, data e assinaturas no programa escrito e em todos os seus registros</w:t>
            </w:r>
          </w:p>
        </w:tc>
        <w:tc>
          <w:tcPr>
            <w:tcW w:w="1560" w:type="dxa"/>
            <w:vMerge/>
          </w:tcPr>
          <w:p w14:paraId="2D34AFC6"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1A480A5C" w14:textId="77777777" w:rsidTr="00013522">
        <w:trPr>
          <w:trHeight w:val="173"/>
        </w:trPr>
        <w:tc>
          <w:tcPr>
            <w:tcW w:w="1161" w:type="dxa"/>
            <w:vAlign w:val="center"/>
          </w:tcPr>
          <w:p w14:paraId="3A81368E"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10</w:t>
            </w:r>
          </w:p>
        </w:tc>
        <w:tc>
          <w:tcPr>
            <w:tcW w:w="7344" w:type="dxa"/>
          </w:tcPr>
          <w:p w14:paraId="0A16B1CB" w14:textId="77777777" w:rsidR="00F037A4" w:rsidRPr="00C86F20" w:rsidRDefault="00F037A4" w:rsidP="00013522">
            <w:pPr>
              <w:spacing w:line="0" w:lineRule="atLeast"/>
              <w:ind w:right="-59"/>
              <w:rPr>
                <w:rFonts w:eastAsia="Times New Roman"/>
                <w:bCs/>
                <w:sz w:val="20"/>
                <w:szCs w:val="20"/>
              </w:rPr>
            </w:pPr>
            <w:r w:rsidRPr="00C86F20">
              <w:rPr>
                <w:rFonts w:eastAsia="Times New Roman"/>
                <w:bCs/>
                <w:sz w:val="20"/>
                <w:szCs w:val="20"/>
              </w:rPr>
              <w:t>Análises laboratoriais (Programas de autocontrole)</w:t>
            </w:r>
          </w:p>
        </w:tc>
        <w:tc>
          <w:tcPr>
            <w:tcW w:w="1560" w:type="dxa"/>
          </w:tcPr>
          <w:p w14:paraId="23AF61CF"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7274ADC7" w14:textId="77777777" w:rsidTr="00013522">
        <w:trPr>
          <w:trHeight w:val="173"/>
        </w:trPr>
        <w:tc>
          <w:tcPr>
            <w:tcW w:w="1161" w:type="dxa"/>
            <w:vAlign w:val="center"/>
          </w:tcPr>
          <w:p w14:paraId="58C21BD3"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11</w:t>
            </w:r>
          </w:p>
        </w:tc>
        <w:tc>
          <w:tcPr>
            <w:tcW w:w="7344" w:type="dxa"/>
          </w:tcPr>
          <w:p w14:paraId="29B25488"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Controle de formulação de produtos e combate à fraude</w:t>
            </w:r>
          </w:p>
        </w:tc>
        <w:tc>
          <w:tcPr>
            <w:tcW w:w="1560" w:type="dxa"/>
          </w:tcPr>
          <w:p w14:paraId="3961A7F1"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296FDDAC" w14:textId="77777777" w:rsidTr="00013522">
        <w:trPr>
          <w:trHeight w:val="173"/>
        </w:trPr>
        <w:tc>
          <w:tcPr>
            <w:tcW w:w="1161" w:type="dxa"/>
            <w:vAlign w:val="center"/>
          </w:tcPr>
          <w:p w14:paraId="013B9459"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12</w:t>
            </w:r>
          </w:p>
        </w:tc>
        <w:tc>
          <w:tcPr>
            <w:tcW w:w="7344" w:type="dxa"/>
          </w:tcPr>
          <w:p w14:paraId="65B6C0EB" w14:textId="77777777" w:rsidR="00F037A4" w:rsidRPr="00C86F20" w:rsidRDefault="00F037A4" w:rsidP="00013522">
            <w:pPr>
              <w:spacing w:line="0" w:lineRule="atLeast"/>
              <w:ind w:right="-59"/>
              <w:rPr>
                <w:rFonts w:eastAsia="Times New Roman"/>
                <w:bCs/>
                <w:sz w:val="20"/>
                <w:szCs w:val="20"/>
              </w:rPr>
            </w:pPr>
            <w:r w:rsidRPr="00C86F20">
              <w:rPr>
                <w:rFonts w:eastAsia="Times New Roman"/>
                <w:sz w:val="20"/>
                <w:szCs w:val="20"/>
              </w:rPr>
              <w:t>Rastreabilidade e recolhimento</w:t>
            </w:r>
          </w:p>
        </w:tc>
        <w:tc>
          <w:tcPr>
            <w:tcW w:w="1560" w:type="dxa"/>
          </w:tcPr>
          <w:p w14:paraId="2F13E61E"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469FEE5A" w14:textId="77777777" w:rsidTr="00013522">
        <w:trPr>
          <w:trHeight w:val="173"/>
        </w:trPr>
        <w:tc>
          <w:tcPr>
            <w:tcW w:w="1161" w:type="dxa"/>
            <w:vAlign w:val="center"/>
          </w:tcPr>
          <w:p w14:paraId="4397E1FB" w14:textId="77777777" w:rsidR="00F037A4" w:rsidRPr="00C86F20" w:rsidRDefault="00F037A4" w:rsidP="00013522">
            <w:pPr>
              <w:spacing w:line="0" w:lineRule="atLeast"/>
              <w:ind w:right="-59"/>
              <w:jc w:val="center"/>
              <w:rPr>
                <w:rFonts w:eastAsia="Times New Roman"/>
                <w:bCs/>
                <w:sz w:val="20"/>
                <w:szCs w:val="20"/>
              </w:rPr>
            </w:pPr>
            <w:r w:rsidRPr="00C86F20">
              <w:rPr>
                <w:rFonts w:eastAsia="Times New Roman"/>
                <w:bCs/>
                <w:sz w:val="20"/>
                <w:szCs w:val="20"/>
              </w:rPr>
              <w:t>13</w:t>
            </w:r>
          </w:p>
        </w:tc>
        <w:tc>
          <w:tcPr>
            <w:tcW w:w="7344" w:type="dxa"/>
          </w:tcPr>
          <w:p w14:paraId="34C53380" w14:textId="77777777" w:rsidR="00F037A4" w:rsidRPr="00C86F20" w:rsidRDefault="00F037A4" w:rsidP="00013522">
            <w:pPr>
              <w:spacing w:line="0" w:lineRule="atLeast"/>
              <w:ind w:right="-59"/>
              <w:rPr>
                <w:rFonts w:eastAsia="Times New Roman"/>
                <w:sz w:val="20"/>
                <w:szCs w:val="20"/>
              </w:rPr>
            </w:pPr>
            <w:r>
              <w:rPr>
                <w:rFonts w:eastAsia="Times New Roman"/>
                <w:sz w:val="20"/>
                <w:szCs w:val="20"/>
              </w:rPr>
              <w:t>Respaldo p</w:t>
            </w:r>
            <w:r w:rsidRPr="00C86F20">
              <w:rPr>
                <w:rFonts w:eastAsia="Times New Roman"/>
                <w:sz w:val="20"/>
                <w:szCs w:val="20"/>
              </w:rPr>
              <w:t>ara Certificação Oficial</w:t>
            </w:r>
          </w:p>
        </w:tc>
        <w:tc>
          <w:tcPr>
            <w:tcW w:w="1560" w:type="dxa"/>
          </w:tcPr>
          <w:p w14:paraId="0C557CC3" w14:textId="77777777" w:rsidR="00F037A4" w:rsidRPr="00C86F20" w:rsidRDefault="00F037A4" w:rsidP="00013522">
            <w:pPr>
              <w:spacing w:line="0" w:lineRule="atLeast"/>
              <w:ind w:right="-59"/>
              <w:jc w:val="center"/>
              <w:rPr>
                <w:rFonts w:eastAsia="Times New Roman"/>
                <w:bCs/>
                <w:sz w:val="20"/>
                <w:szCs w:val="20"/>
              </w:rPr>
            </w:pPr>
          </w:p>
        </w:tc>
      </w:tr>
      <w:tr w:rsidR="00F037A4" w:rsidRPr="00C86F20" w14:paraId="729C4E03" w14:textId="77777777" w:rsidTr="00013522">
        <w:trPr>
          <w:trHeight w:val="173"/>
        </w:trPr>
        <w:tc>
          <w:tcPr>
            <w:tcW w:w="10065" w:type="dxa"/>
            <w:gridSpan w:val="3"/>
          </w:tcPr>
          <w:p w14:paraId="0087BE4D" w14:textId="77777777" w:rsidR="00F037A4" w:rsidRPr="009D5874" w:rsidRDefault="00F037A4" w:rsidP="00013522">
            <w:pPr>
              <w:spacing w:line="0" w:lineRule="atLeast"/>
              <w:ind w:left="-104" w:right="-59"/>
              <w:rPr>
                <w:rFonts w:eastAsia="Times New Roman"/>
                <w:bCs/>
                <w:sz w:val="20"/>
                <w:szCs w:val="20"/>
              </w:rPr>
            </w:pPr>
            <w:r w:rsidRPr="009D5874">
              <w:rPr>
                <w:rFonts w:eastAsia="Times New Roman"/>
                <w:bCs/>
                <w:sz w:val="20"/>
                <w:szCs w:val="20"/>
              </w:rPr>
              <w:t>* Marcar com “X” quando for considerado não conforme</w:t>
            </w:r>
          </w:p>
        </w:tc>
      </w:tr>
      <w:tr w:rsidR="00F037A4" w:rsidRPr="00C86F20" w14:paraId="12898D8C" w14:textId="77777777" w:rsidTr="00013522">
        <w:trPr>
          <w:trHeight w:val="173"/>
        </w:trPr>
        <w:tc>
          <w:tcPr>
            <w:tcW w:w="10065" w:type="dxa"/>
            <w:gridSpan w:val="3"/>
          </w:tcPr>
          <w:p w14:paraId="7169B236" w14:textId="77777777" w:rsidR="00F037A4" w:rsidRPr="00C86F20" w:rsidRDefault="00F037A4" w:rsidP="00013522">
            <w:pPr>
              <w:spacing w:line="0" w:lineRule="atLeast"/>
              <w:ind w:right="-59"/>
              <w:rPr>
                <w:rFonts w:eastAsia="Times New Roman"/>
                <w:sz w:val="20"/>
                <w:szCs w:val="20"/>
              </w:rPr>
            </w:pPr>
            <w:r w:rsidRPr="00C86F20">
              <w:rPr>
                <w:rFonts w:eastAsia="Times New Roman"/>
                <w:sz w:val="20"/>
                <w:szCs w:val="20"/>
              </w:rPr>
              <w:t>Descrição da não conformidade e ações fiscais adotadas, quando couber:</w:t>
            </w:r>
          </w:p>
          <w:p w14:paraId="7EE6C75C" w14:textId="77777777" w:rsidR="00F037A4" w:rsidRDefault="00F037A4" w:rsidP="00013522">
            <w:pPr>
              <w:spacing w:line="0" w:lineRule="atLeast"/>
              <w:ind w:right="-59"/>
              <w:rPr>
                <w:rFonts w:eastAsia="Times New Roman"/>
                <w:bCs/>
                <w:sz w:val="20"/>
                <w:szCs w:val="20"/>
              </w:rPr>
            </w:pPr>
          </w:p>
          <w:p w14:paraId="767B1D76" w14:textId="77777777" w:rsidR="00F037A4" w:rsidRDefault="00F037A4" w:rsidP="00013522">
            <w:pPr>
              <w:spacing w:line="0" w:lineRule="atLeast"/>
              <w:ind w:right="-59"/>
              <w:rPr>
                <w:rFonts w:eastAsia="Times New Roman"/>
                <w:bCs/>
                <w:sz w:val="20"/>
                <w:szCs w:val="20"/>
              </w:rPr>
            </w:pPr>
          </w:p>
          <w:p w14:paraId="6C26409C" w14:textId="77777777" w:rsidR="00F037A4" w:rsidRPr="00C86F20" w:rsidRDefault="00F037A4" w:rsidP="00013522">
            <w:pPr>
              <w:spacing w:line="0" w:lineRule="atLeast"/>
              <w:ind w:right="-59"/>
              <w:rPr>
                <w:rFonts w:eastAsia="Times New Roman"/>
                <w:bCs/>
                <w:sz w:val="20"/>
                <w:szCs w:val="20"/>
              </w:rPr>
            </w:pPr>
          </w:p>
        </w:tc>
      </w:tr>
      <w:tr w:rsidR="00F037A4" w:rsidRPr="00C86F20" w14:paraId="1FDC18EC" w14:textId="77777777" w:rsidTr="00013522">
        <w:trPr>
          <w:trHeight w:val="173"/>
        </w:trPr>
        <w:tc>
          <w:tcPr>
            <w:tcW w:w="10065" w:type="dxa"/>
            <w:gridSpan w:val="3"/>
          </w:tcPr>
          <w:p w14:paraId="4207E47D" w14:textId="77777777" w:rsidR="00F037A4" w:rsidRDefault="00F037A4" w:rsidP="00013522">
            <w:pPr>
              <w:spacing w:line="0" w:lineRule="atLeast"/>
              <w:rPr>
                <w:rFonts w:eastAsia="Times New Roman"/>
                <w:sz w:val="20"/>
                <w:szCs w:val="20"/>
              </w:rPr>
            </w:pPr>
            <w:r w:rsidRPr="00E32EA0">
              <w:rPr>
                <w:rFonts w:eastAsia="Times New Roman"/>
                <w:b/>
                <w:bCs/>
                <w:sz w:val="20"/>
                <w:szCs w:val="20"/>
              </w:rPr>
              <w:t>C-</w:t>
            </w:r>
            <w:r w:rsidRPr="00C86F20">
              <w:rPr>
                <w:rFonts w:eastAsia="Times New Roman"/>
                <w:b/>
                <w:bCs/>
                <w:sz w:val="20"/>
                <w:szCs w:val="20"/>
              </w:rPr>
              <w:t xml:space="preserve"> </w:t>
            </w:r>
            <w:r w:rsidRPr="00251739">
              <w:rPr>
                <w:rFonts w:eastAsia="Times New Roman"/>
                <w:b/>
                <w:bCs/>
                <w:sz w:val="20"/>
                <w:szCs w:val="20"/>
              </w:rPr>
              <w:t>Nome, data, carimbo e assinatura</w:t>
            </w:r>
            <w:r>
              <w:rPr>
                <w:rFonts w:eastAsia="Times New Roman"/>
                <w:b/>
                <w:bCs/>
                <w:sz w:val="20"/>
                <w:szCs w:val="20"/>
              </w:rPr>
              <w:t>s</w:t>
            </w:r>
            <w:r w:rsidRPr="00251739">
              <w:rPr>
                <w:rFonts w:eastAsia="Times New Roman"/>
                <w:sz w:val="20"/>
                <w:szCs w:val="20"/>
              </w:rPr>
              <w:t xml:space="preserve"> (dos servidores oficiais </w:t>
            </w:r>
            <w:r>
              <w:rPr>
                <w:rFonts w:eastAsia="Times New Roman"/>
                <w:sz w:val="20"/>
                <w:szCs w:val="20"/>
              </w:rPr>
              <w:t xml:space="preserve">responsáveis pelas verificações oficiais </w:t>
            </w:r>
            <w:r w:rsidRPr="00251739">
              <w:rPr>
                <w:rFonts w:eastAsia="Times New Roman"/>
                <w:sz w:val="20"/>
                <w:szCs w:val="20"/>
              </w:rPr>
              <w:t xml:space="preserve">e </w:t>
            </w:r>
            <w:r>
              <w:rPr>
                <w:rFonts w:eastAsia="Times New Roman"/>
                <w:sz w:val="20"/>
                <w:szCs w:val="20"/>
              </w:rPr>
              <w:t xml:space="preserve">assinatura </w:t>
            </w:r>
            <w:r w:rsidRPr="00251739">
              <w:rPr>
                <w:rFonts w:eastAsia="Times New Roman"/>
                <w:sz w:val="20"/>
                <w:szCs w:val="20"/>
              </w:rPr>
              <w:t>do representante do estabelecimento)</w:t>
            </w:r>
          </w:p>
          <w:p w14:paraId="43D564D4" w14:textId="77777777" w:rsidR="00F037A4" w:rsidRDefault="00F037A4" w:rsidP="00013522">
            <w:pPr>
              <w:spacing w:line="0" w:lineRule="atLeast"/>
              <w:rPr>
                <w:rFonts w:eastAsia="Times New Roman"/>
                <w:sz w:val="20"/>
                <w:szCs w:val="20"/>
              </w:rPr>
            </w:pPr>
          </w:p>
          <w:p w14:paraId="6C89F58D" w14:textId="77777777" w:rsidR="00F037A4" w:rsidRDefault="00F037A4" w:rsidP="00013522">
            <w:pPr>
              <w:spacing w:line="0" w:lineRule="atLeast"/>
              <w:rPr>
                <w:rFonts w:eastAsia="Times New Roman"/>
                <w:sz w:val="20"/>
                <w:szCs w:val="20"/>
              </w:rPr>
            </w:pPr>
          </w:p>
          <w:p w14:paraId="039E0894" w14:textId="77777777" w:rsidR="00F037A4" w:rsidRDefault="00F037A4" w:rsidP="00013522">
            <w:pPr>
              <w:spacing w:line="0" w:lineRule="atLeast"/>
              <w:rPr>
                <w:rFonts w:eastAsia="Times New Roman"/>
                <w:sz w:val="20"/>
                <w:szCs w:val="20"/>
              </w:rPr>
            </w:pPr>
          </w:p>
          <w:p w14:paraId="60BBCE09" w14:textId="77777777" w:rsidR="00F037A4" w:rsidRPr="00C86F20" w:rsidRDefault="00F037A4" w:rsidP="00013522">
            <w:pPr>
              <w:spacing w:line="0" w:lineRule="atLeast"/>
              <w:ind w:left="-104" w:right="-59"/>
              <w:rPr>
                <w:rFonts w:eastAsia="Times New Roman"/>
                <w:bCs/>
                <w:sz w:val="20"/>
                <w:szCs w:val="20"/>
              </w:rPr>
            </w:pPr>
          </w:p>
        </w:tc>
      </w:tr>
    </w:tbl>
    <w:p w14:paraId="0C023137" w14:textId="4E31799E" w:rsidR="00357B9E" w:rsidRDefault="00357B9E"/>
    <w:p w14:paraId="5B138288" w14:textId="168376F9" w:rsidR="00F037A4" w:rsidRDefault="00F037A4"/>
    <w:p w14:paraId="4C77E095" w14:textId="2DEFA1D3" w:rsidR="00F037A4" w:rsidRDefault="00F037A4"/>
    <w:p w14:paraId="5D1FF27E" w14:textId="2DA6B99F" w:rsidR="00F037A4" w:rsidRDefault="00F037A4"/>
    <w:p w14:paraId="702BC72D" w14:textId="5A84EEF3" w:rsidR="00F037A4" w:rsidRDefault="00F037A4"/>
    <w:p w14:paraId="38CFC5CE" w14:textId="15E44E66" w:rsidR="00F037A4" w:rsidRDefault="00F037A4"/>
    <w:p w14:paraId="72A05B5F" w14:textId="0CDE2DD2" w:rsidR="00F037A4" w:rsidRDefault="00F037A4"/>
    <w:p w14:paraId="37F713DF" w14:textId="77777777" w:rsidR="00F037A4" w:rsidRDefault="00F037A4" w:rsidP="00F037A4">
      <w:pPr>
        <w:spacing w:after="0" w:line="0" w:lineRule="atLeast"/>
        <w:ind w:right="-2"/>
        <w:jc w:val="center"/>
        <w:rPr>
          <w:rFonts w:ascii="Arial" w:eastAsia="Times New Roman" w:hAnsi="Arial" w:cs="Arial"/>
          <w:b/>
          <w:szCs w:val="24"/>
        </w:rPr>
      </w:pPr>
      <w:r w:rsidRPr="00685AAF">
        <w:rPr>
          <w:rFonts w:ascii="Arial" w:eastAsia="Times New Roman" w:hAnsi="Arial" w:cs="Arial"/>
          <w:b/>
          <w:szCs w:val="24"/>
        </w:rPr>
        <w:lastRenderedPageBreak/>
        <w:t>PARTE III</w:t>
      </w:r>
    </w:p>
    <w:p w14:paraId="1CC229C1" w14:textId="77777777" w:rsidR="00F037A4" w:rsidRPr="00685AAF" w:rsidRDefault="00F037A4" w:rsidP="00F037A4">
      <w:pPr>
        <w:spacing w:after="0" w:line="0" w:lineRule="atLeast"/>
        <w:ind w:right="-2"/>
        <w:jc w:val="center"/>
        <w:rPr>
          <w:rFonts w:ascii="Arial" w:eastAsia="Times New Roman" w:hAnsi="Arial" w:cs="Arial"/>
          <w:b/>
          <w:szCs w:val="24"/>
        </w:rPr>
      </w:pPr>
    </w:p>
    <w:p w14:paraId="5FC89F7D" w14:textId="77777777" w:rsidR="00F037A4" w:rsidRPr="00685AAF" w:rsidRDefault="00F037A4" w:rsidP="00F037A4">
      <w:pPr>
        <w:spacing w:after="0" w:line="33" w:lineRule="exact"/>
        <w:ind w:right="-2"/>
        <w:jc w:val="center"/>
        <w:rPr>
          <w:rFonts w:ascii="Arial" w:eastAsia="Times New Roman" w:hAnsi="Arial" w:cs="Arial"/>
          <w:szCs w:val="24"/>
        </w:rPr>
      </w:pPr>
    </w:p>
    <w:p w14:paraId="2E9B581A" w14:textId="77777777" w:rsidR="00F037A4" w:rsidRPr="00685AAF" w:rsidRDefault="00F037A4" w:rsidP="00F037A4">
      <w:pPr>
        <w:spacing w:after="0" w:line="0" w:lineRule="atLeast"/>
        <w:ind w:right="-2"/>
        <w:jc w:val="center"/>
        <w:rPr>
          <w:rFonts w:ascii="Arial" w:eastAsia="Times New Roman" w:hAnsi="Arial" w:cs="Arial"/>
          <w:b/>
          <w:szCs w:val="24"/>
        </w:rPr>
      </w:pPr>
      <w:r w:rsidRPr="00685AAF">
        <w:rPr>
          <w:rFonts w:ascii="Arial" w:eastAsia="Times New Roman" w:hAnsi="Arial" w:cs="Arial"/>
          <w:b/>
          <w:szCs w:val="24"/>
        </w:rPr>
        <w:t>RELATÓRIO DE CARACTERIZAÇÃO DO RISCO ASSOCIADO AO DESEMPENHO DO</w:t>
      </w:r>
    </w:p>
    <w:p w14:paraId="188FA12F" w14:textId="77777777" w:rsidR="00F037A4" w:rsidRPr="00685AAF" w:rsidRDefault="00F037A4" w:rsidP="00F037A4">
      <w:pPr>
        <w:spacing w:after="0" w:line="3" w:lineRule="exact"/>
        <w:ind w:right="-2"/>
        <w:jc w:val="center"/>
        <w:rPr>
          <w:rFonts w:ascii="Arial" w:eastAsia="Times New Roman" w:hAnsi="Arial" w:cs="Arial"/>
          <w:szCs w:val="24"/>
        </w:rPr>
      </w:pPr>
    </w:p>
    <w:p w14:paraId="59274357" w14:textId="77777777" w:rsidR="00F037A4" w:rsidRDefault="00F037A4" w:rsidP="00F037A4">
      <w:pPr>
        <w:spacing w:after="0" w:line="0" w:lineRule="atLeast"/>
        <w:ind w:right="-2"/>
        <w:jc w:val="center"/>
        <w:rPr>
          <w:rFonts w:ascii="Arial" w:eastAsia="Times New Roman" w:hAnsi="Arial" w:cs="Arial"/>
          <w:b/>
          <w:szCs w:val="24"/>
        </w:rPr>
      </w:pPr>
      <w:r w:rsidRPr="00685AAF">
        <w:rPr>
          <w:rFonts w:ascii="Arial" w:eastAsia="Times New Roman" w:hAnsi="Arial" w:cs="Arial"/>
          <w:b/>
          <w:szCs w:val="24"/>
        </w:rPr>
        <w:t>ESTABELECIMENTO (RD) N</w:t>
      </w:r>
      <w:r>
        <w:rPr>
          <w:rFonts w:ascii="Arial" w:eastAsia="Times New Roman" w:hAnsi="Arial" w:cs="Arial"/>
          <w:b/>
          <w:szCs w:val="24"/>
        </w:rPr>
        <w:t>°</w:t>
      </w:r>
      <w:r w:rsidRPr="00685AAF">
        <w:rPr>
          <w:rFonts w:ascii="Arial" w:eastAsia="Times New Roman" w:hAnsi="Arial" w:cs="Arial"/>
          <w:b/>
          <w:szCs w:val="24"/>
        </w:rPr>
        <w:t xml:space="preserve"> XXX/SIM/POA</w:t>
      </w:r>
      <w:r>
        <w:rPr>
          <w:rFonts w:ascii="Arial" w:eastAsia="Times New Roman" w:hAnsi="Arial" w:cs="Arial"/>
          <w:b/>
          <w:szCs w:val="24"/>
        </w:rPr>
        <w:t xml:space="preserve"> ANO</w:t>
      </w:r>
    </w:p>
    <w:p w14:paraId="524F5472" w14:textId="77777777" w:rsidR="00F037A4" w:rsidRPr="00685AAF" w:rsidRDefault="00F037A4" w:rsidP="00F037A4">
      <w:pPr>
        <w:spacing w:after="0" w:line="0" w:lineRule="atLeast"/>
        <w:ind w:right="-2"/>
        <w:jc w:val="center"/>
        <w:rPr>
          <w:rFonts w:ascii="Arial" w:eastAsia="Times New Roman" w:hAnsi="Arial" w:cs="Arial"/>
          <w:b/>
          <w:szCs w:val="24"/>
        </w:rPr>
      </w:pPr>
    </w:p>
    <w:p w14:paraId="48676C36" w14:textId="77777777" w:rsidR="00F037A4" w:rsidRPr="00685AAF" w:rsidRDefault="00F037A4" w:rsidP="00F037A4">
      <w:pPr>
        <w:spacing w:after="0" w:line="8" w:lineRule="exact"/>
        <w:ind w:right="-2"/>
        <w:jc w:val="center"/>
        <w:rPr>
          <w:rFonts w:ascii="Arial" w:eastAsia="Times New Roman" w:hAnsi="Arial" w:cs="Arial"/>
          <w:szCs w:val="24"/>
        </w:rPr>
      </w:pPr>
    </w:p>
    <w:p w14:paraId="198FAD46" w14:textId="6D4A29DC" w:rsidR="00F037A4" w:rsidRDefault="00F037A4" w:rsidP="00F037A4">
      <w:pPr>
        <w:jc w:val="center"/>
        <w:rPr>
          <w:rFonts w:ascii="Arial" w:eastAsia="Times New Roman" w:hAnsi="Arial" w:cs="Arial"/>
          <w:sz w:val="18"/>
          <w:szCs w:val="24"/>
        </w:rPr>
      </w:pPr>
      <w:r w:rsidRPr="00900035">
        <w:rPr>
          <w:rFonts w:ascii="Arial" w:eastAsia="Times New Roman" w:hAnsi="Arial" w:cs="Arial"/>
          <w:sz w:val="18"/>
          <w:szCs w:val="24"/>
        </w:rPr>
        <w:t>Conforme Anexo IV da Norma Interna n° 02/DIPOA/SDA/2015</w:t>
      </w:r>
    </w:p>
    <w:p w14:paraId="5134DCF9" w14:textId="740E26A1" w:rsidR="00F037A4" w:rsidRDefault="00F037A4" w:rsidP="00F037A4">
      <w:pPr>
        <w:jc w:val="center"/>
        <w:rPr>
          <w:rFonts w:ascii="Arial" w:eastAsia="Times New Roman" w:hAnsi="Arial" w:cs="Arial"/>
          <w:sz w:val="18"/>
          <w:szCs w:val="24"/>
        </w:rPr>
      </w:pPr>
    </w:p>
    <w:tbl>
      <w:tblPr>
        <w:tblStyle w:val="Tabelacomgrade"/>
        <w:tblW w:w="0" w:type="auto"/>
        <w:tblInd w:w="-572" w:type="dxa"/>
        <w:tblLayout w:type="fixed"/>
        <w:tblLook w:val="04A0" w:firstRow="1" w:lastRow="0" w:firstColumn="1" w:lastColumn="0" w:noHBand="0" w:noVBand="1"/>
      </w:tblPr>
      <w:tblGrid>
        <w:gridCol w:w="851"/>
        <w:gridCol w:w="6894"/>
        <w:gridCol w:w="1604"/>
      </w:tblGrid>
      <w:tr w:rsidR="00F037A4" w:rsidRPr="00900035" w14:paraId="0AC86351" w14:textId="77777777" w:rsidTr="00013522">
        <w:trPr>
          <w:trHeight w:val="381"/>
        </w:trPr>
        <w:tc>
          <w:tcPr>
            <w:tcW w:w="851" w:type="dxa"/>
            <w:vMerge w:val="restart"/>
            <w:textDirection w:val="btLr"/>
            <w:vAlign w:val="center"/>
          </w:tcPr>
          <w:p w14:paraId="52966E6F" w14:textId="77777777" w:rsidR="00F037A4" w:rsidRDefault="00F037A4" w:rsidP="00013522">
            <w:pPr>
              <w:spacing w:line="0" w:lineRule="atLeast"/>
              <w:jc w:val="center"/>
              <w:rPr>
                <w:rFonts w:eastAsia="Times New Roman"/>
                <w:b/>
                <w:sz w:val="20"/>
                <w:szCs w:val="20"/>
              </w:rPr>
            </w:pPr>
            <w:r>
              <w:rPr>
                <w:rFonts w:eastAsia="Times New Roman"/>
                <w:b/>
                <w:sz w:val="20"/>
                <w:szCs w:val="20"/>
              </w:rPr>
              <w:t>EQUIPE DE FISCALIZAÇÃO</w:t>
            </w:r>
          </w:p>
          <w:p w14:paraId="701772D6" w14:textId="77777777" w:rsidR="00F037A4" w:rsidRPr="00900035" w:rsidRDefault="00F037A4" w:rsidP="00013522">
            <w:pPr>
              <w:spacing w:line="0" w:lineRule="atLeast"/>
              <w:jc w:val="center"/>
              <w:rPr>
                <w:rFonts w:eastAsia="Times New Roman"/>
                <w:b/>
                <w:sz w:val="20"/>
                <w:szCs w:val="20"/>
              </w:rPr>
            </w:pPr>
            <w:r w:rsidRPr="00900035">
              <w:rPr>
                <w:rFonts w:eastAsia="Times New Roman"/>
                <w:b/>
                <w:sz w:val="20"/>
                <w:szCs w:val="20"/>
              </w:rPr>
              <w:t>(dados gerados durante a fiscalização</w:t>
            </w:r>
          </w:p>
        </w:tc>
        <w:tc>
          <w:tcPr>
            <w:tcW w:w="8498" w:type="dxa"/>
            <w:gridSpan w:val="2"/>
          </w:tcPr>
          <w:p w14:paraId="4E9D7CC5" w14:textId="77777777" w:rsidR="00F037A4" w:rsidRPr="00900035" w:rsidRDefault="00F037A4" w:rsidP="00013522">
            <w:pPr>
              <w:spacing w:line="0" w:lineRule="atLeast"/>
              <w:ind w:right="-59"/>
              <w:rPr>
                <w:rFonts w:eastAsia="Times New Roman"/>
                <w:bCs/>
                <w:sz w:val="20"/>
                <w:szCs w:val="20"/>
              </w:rPr>
            </w:pPr>
            <w:r w:rsidRPr="00900035">
              <w:rPr>
                <w:rFonts w:eastAsia="Times New Roman"/>
                <w:bCs/>
                <w:sz w:val="20"/>
                <w:szCs w:val="20"/>
              </w:rPr>
              <w:t>Período de fiscalização: (DD/MM/AA</w:t>
            </w:r>
            <w:r>
              <w:rPr>
                <w:rFonts w:eastAsia="Times New Roman"/>
                <w:bCs/>
                <w:sz w:val="20"/>
                <w:szCs w:val="20"/>
              </w:rPr>
              <w:t>AA</w:t>
            </w:r>
            <w:r w:rsidRPr="00900035">
              <w:rPr>
                <w:rFonts w:eastAsia="Times New Roman"/>
                <w:bCs/>
                <w:sz w:val="20"/>
                <w:szCs w:val="20"/>
              </w:rPr>
              <w:t xml:space="preserve"> a DD/MM/AA</w:t>
            </w:r>
            <w:r>
              <w:rPr>
                <w:rFonts w:eastAsia="Times New Roman"/>
                <w:bCs/>
                <w:sz w:val="20"/>
                <w:szCs w:val="20"/>
              </w:rPr>
              <w:t>AA</w:t>
            </w:r>
            <w:r w:rsidRPr="00900035">
              <w:rPr>
                <w:rFonts w:eastAsia="Times New Roman"/>
                <w:bCs/>
                <w:sz w:val="20"/>
                <w:szCs w:val="20"/>
              </w:rPr>
              <w:t>)</w:t>
            </w:r>
          </w:p>
        </w:tc>
      </w:tr>
      <w:tr w:rsidR="00F037A4" w:rsidRPr="00900035" w14:paraId="2286BEBC" w14:textId="77777777" w:rsidTr="00013522">
        <w:trPr>
          <w:trHeight w:val="403"/>
        </w:trPr>
        <w:tc>
          <w:tcPr>
            <w:tcW w:w="851" w:type="dxa"/>
            <w:vMerge/>
          </w:tcPr>
          <w:p w14:paraId="4496D46C" w14:textId="77777777" w:rsidR="00F037A4" w:rsidRPr="00900035" w:rsidRDefault="00F037A4" w:rsidP="00013522">
            <w:pPr>
              <w:spacing w:line="0" w:lineRule="atLeast"/>
              <w:ind w:right="-59"/>
              <w:rPr>
                <w:rFonts w:eastAsia="Times New Roman"/>
                <w:bCs/>
                <w:sz w:val="20"/>
                <w:szCs w:val="20"/>
              </w:rPr>
            </w:pPr>
          </w:p>
        </w:tc>
        <w:tc>
          <w:tcPr>
            <w:tcW w:w="8498" w:type="dxa"/>
            <w:gridSpan w:val="2"/>
          </w:tcPr>
          <w:p w14:paraId="695FFD56" w14:textId="77777777" w:rsidR="00F037A4" w:rsidRPr="00900035" w:rsidRDefault="00F037A4" w:rsidP="00013522">
            <w:pPr>
              <w:spacing w:line="0" w:lineRule="atLeast"/>
              <w:ind w:right="-59"/>
              <w:rPr>
                <w:rFonts w:eastAsia="Times New Roman"/>
                <w:bCs/>
                <w:sz w:val="20"/>
                <w:szCs w:val="20"/>
              </w:rPr>
            </w:pPr>
            <w:r w:rsidRPr="00900035">
              <w:rPr>
                <w:rFonts w:eastAsia="Times New Roman"/>
                <w:bCs/>
                <w:sz w:val="20"/>
                <w:szCs w:val="20"/>
              </w:rPr>
              <w:t>Meses/anos verificados</w:t>
            </w:r>
            <w:r>
              <w:rPr>
                <w:rFonts w:eastAsia="Times New Roman"/>
                <w:bCs/>
                <w:sz w:val="20"/>
                <w:szCs w:val="20"/>
              </w:rPr>
              <w:t>:</w:t>
            </w:r>
          </w:p>
        </w:tc>
      </w:tr>
      <w:tr w:rsidR="00F037A4" w:rsidRPr="00900035" w14:paraId="46E9213E" w14:textId="77777777" w:rsidTr="00013522">
        <w:trPr>
          <w:trHeight w:val="403"/>
        </w:trPr>
        <w:tc>
          <w:tcPr>
            <w:tcW w:w="851" w:type="dxa"/>
            <w:vMerge/>
          </w:tcPr>
          <w:p w14:paraId="264FFAC1" w14:textId="77777777" w:rsidR="00F037A4" w:rsidRPr="00900035" w:rsidRDefault="00F037A4" w:rsidP="00013522">
            <w:pPr>
              <w:spacing w:line="0" w:lineRule="atLeast"/>
              <w:ind w:right="-59"/>
              <w:rPr>
                <w:rFonts w:eastAsia="Times New Roman"/>
                <w:bCs/>
                <w:sz w:val="20"/>
                <w:szCs w:val="20"/>
              </w:rPr>
            </w:pPr>
          </w:p>
        </w:tc>
        <w:tc>
          <w:tcPr>
            <w:tcW w:w="6894" w:type="dxa"/>
            <w:vAlign w:val="center"/>
          </w:tcPr>
          <w:p w14:paraId="65538A63" w14:textId="77777777" w:rsidR="00F037A4" w:rsidRPr="00900035" w:rsidRDefault="00F037A4" w:rsidP="00013522">
            <w:pPr>
              <w:spacing w:line="0" w:lineRule="atLeast"/>
              <w:ind w:right="-59"/>
              <w:rPr>
                <w:rFonts w:eastAsia="Times New Roman"/>
                <w:bCs/>
                <w:sz w:val="20"/>
                <w:szCs w:val="20"/>
              </w:rPr>
            </w:pPr>
            <w:r w:rsidRPr="00900035">
              <w:rPr>
                <w:rFonts w:eastAsia="Times New Roman"/>
                <w:bCs/>
                <w:sz w:val="20"/>
                <w:szCs w:val="20"/>
              </w:rPr>
              <w:t>Foram adotadas ações fiscais decorrentes da detecção de não conformidades durante a fiscalização local?</w:t>
            </w:r>
          </w:p>
        </w:tc>
        <w:tc>
          <w:tcPr>
            <w:tcW w:w="1604" w:type="dxa"/>
          </w:tcPr>
          <w:p w14:paraId="50F0F4B8" w14:textId="77777777" w:rsidR="00F037A4" w:rsidRPr="00900035" w:rsidRDefault="00F037A4" w:rsidP="00013522">
            <w:pPr>
              <w:spacing w:line="0" w:lineRule="atLeast"/>
              <w:ind w:right="-59"/>
              <w:rPr>
                <w:rFonts w:eastAsia="Times New Roman"/>
                <w:bCs/>
                <w:sz w:val="20"/>
                <w:szCs w:val="20"/>
              </w:rPr>
            </w:pPr>
            <w:proofErr w:type="gramStart"/>
            <w:r w:rsidRPr="00900035">
              <w:rPr>
                <w:rFonts w:eastAsia="Times New Roman"/>
                <w:bCs/>
                <w:sz w:val="20"/>
                <w:szCs w:val="20"/>
              </w:rPr>
              <w:t xml:space="preserve">( </w:t>
            </w:r>
            <w:r>
              <w:rPr>
                <w:rFonts w:eastAsia="Times New Roman"/>
                <w:bCs/>
                <w:sz w:val="20"/>
                <w:szCs w:val="20"/>
              </w:rPr>
              <w:t xml:space="preserve"> </w:t>
            </w:r>
            <w:r w:rsidRPr="00900035">
              <w:rPr>
                <w:rFonts w:eastAsia="Times New Roman"/>
                <w:bCs/>
                <w:sz w:val="20"/>
                <w:szCs w:val="20"/>
              </w:rPr>
              <w:t>)</w:t>
            </w:r>
            <w:proofErr w:type="gramEnd"/>
            <w:r w:rsidRPr="00900035">
              <w:rPr>
                <w:rFonts w:eastAsia="Times New Roman"/>
                <w:bCs/>
                <w:sz w:val="20"/>
                <w:szCs w:val="20"/>
              </w:rPr>
              <w:t>SIM (</w:t>
            </w:r>
            <w:r>
              <w:rPr>
                <w:rFonts w:eastAsia="Times New Roman"/>
                <w:bCs/>
                <w:sz w:val="20"/>
                <w:szCs w:val="20"/>
              </w:rPr>
              <w:t xml:space="preserve"> </w:t>
            </w:r>
            <w:r w:rsidRPr="00900035">
              <w:rPr>
                <w:rFonts w:eastAsia="Times New Roman"/>
                <w:bCs/>
                <w:sz w:val="20"/>
                <w:szCs w:val="20"/>
              </w:rPr>
              <w:t xml:space="preserve"> )NÃO</w:t>
            </w:r>
          </w:p>
        </w:tc>
      </w:tr>
      <w:tr w:rsidR="00F037A4" w:rsidRPr="00900035" w14:paraId="1AE183FB" w14:textId="77777777" w:rsidTr="00013522">
        <w:trPr>
          <w:trHeight w:val="655"/>
        </w:trPr>
        <w:tc>
          <w:tcPr>
            <w:tcW w:w="851" w:type="dxa"/>
            <w:vMerge/>
          </w:tcPr>
          <w:p w14:paraId="78AD1EA9" w14:textId="77777777" w:rsidR="00F037A4" w:rsidRPr="00900035" w:rsidRDefault="00F037A4" w:rsidP="00013522">
            <w:pPr>
              <w:spacing w:line="0" w:lineRule="atLeast"/>
              <w:ind w:right="-59"/>
              <w:rPr>
                <w:rFonts w:eastAsia="Times New Roman"/>
                <w:bCs/>
                <w:sz w:val="20"/>
                <w:szCs w:val="20"/>
              </w:rPr>
            </w:pPr>
          </w:p>
        </w:tc>
        <w:tc>
          <w:tcPr>
            <w:tcW w:w="8498" w:type="dxa"/>
            <w:gridSpan w:val="2"/>
          </w:tcPr>
          <w:p w14:paraId="247E431D" w14:textId="77777777" w:rsidR="00F037A4" w:rsidRPr="00900035" w:rsidRDefault="00F037A4" w:rsidP="00013522">
            <w:pPr>
              <w:spacing w:line="0" w:lineRule="atLeast"/>
              <w:ind w:right="-59"/>
              <w:rPr>
                <w:rFonts w:eastAsia="Times New Roman"/>
                <w:bCs/>
                <w:sz w:val="20"/>
                <w:szCs w:val="20"/>
              </w:rPr>
            </w:pPr>
            <w:r>
              <w:rPr>
                <w:rFonts w:eastAsia="Times New Roman"/>
                <w:bCs/>
                <w:sz w:val="20"/>
                <w:szCs w:val="20"/>
              </w:rPr>
              <w:t>Referê</w:t>
            </w:r>
            <w:r w:rsidRPr="00900035">
              <w:rPr>
                <w:rFonts w:eastAsia="Times New Roman"/>
                <w:bCs/>
                <w:sz w:val="20"/>
                <w:szCs w:val="20"/>
              </w:rPr>
              <w:t>ncias (nº dos autos de infrações, termos de interdição, de fiscalização e outros documentos de interesse gerados)</w:t>
            </w:r>
            <w:r>
              <w:rPr>
                <w:rFonts w:eastAsia="Times New Roman"/>
                <w:bCs/>
                <w:sz w:val="20"/>
                <w:szCs w:val="20"/>
              </w:rPr>
              <w:t>:</w:t>
            </w:r>
          </w:p>
        </w:tc>
      </w:tr>
      <w:tr w:rsidR="00F037A4" w:rsidRPr="00900035" w14:paraId="4F7E8381" w14:textId="77777777" w:rsidTr="00013522">
        <w:trPr>
          <w:trHeight w:val="403"/>
        </w:trPr>
        <w:tc>
          <w:tcPr>
            <w:tcW w:w="851" w:type="dxa"/>
            <w:vMerge/>
          </w:tcPr>
          <w:p w14:paraId="589102DB" w14:textId="77777777" w:rsidR="00F037A4" w:rsidRPr="00900035" w:rsidRDefault="00F037A4" w:rsidP="00013522">
            <w:pPr>
              <w:spacing w:line="0" w:lineRule="atLeast"/>
              <w:ind w:right="-59"/>
              <w:rPr>
                <w:rFonts w:eastAsia="Times New Roman"/>
                <w:bCs/>
                <w:sz w:val="20"/>
                <w:szCs w:val="20"/>
              </w:rPr>
            </w:pPr>
          </w:p>
        </w:tc>
        <w:tc>
          <w:tcPr>
            <w:tcW w:w="6894" w:type="dxa"/>
            <w:vAlign w:val="center"/>
          </w:tcPr>
          <w:p w14:paraId="4E27811F" w14:textId="77777777" w:rsidR="00F037A4" w:rsidRPr="00900035" w:rsidRDefault="00F037A4" w:rsidP="00013522">
            <w:pPr>
              <w:spacing w:line="0" w:lineRule="atLeast"/>
              <w:ind w:right="-59"/>
              <w:rPr>
                <w:rFonts w:eastAsia="Times New Roman"/>
                <w:bCs/>
                <w:sz w:val="20"/>
                <w:szCs w:val="20"/>
              </w:rPr>
            </w:pPr>
            <w:r w:rsidRPr="00900035">
              <w:rPr>
                <w:rFonts w:eastAsia="Times New Roman"/>
                <w:bCs/>
                <w:sz w:val="20"/>
                <w:szCs w:val="20"/>
              </w:rPr>
              <w:t>Foi identificado risco iminente à saúde pública, indícios de fraude, falsificação ou adulteração de produto?</w:t>
            </w:r>
          </w:p>
        </w:tc>
        <w:tc>
          <w:tcPr>
            <w:tcW w:w="1604" w:type="dxa"/>
          </w:tcPr>
          <w:p w14:paraId="5C915BE0" w14:textId="77777777" w:rsidR="00F037A4" w:rsidRPr="00900035" w:rsidRDefault="00F037A4" w:rsidP="00013522">
            <w:pPr>
              <w:spacing w:line="0" w:lineRule="atLeast"/>
              <w:ind w:right="-59"/>
              <w:rPr>
                <w:rFonts w:eastAsia="Times New Roman"/>
                <w:bCs/>
                <w:sz w:val="20"/>
                <w:szCs w:val="20"/>
              </w:rPr>
            </w:pPr>
            <w:proofErr w:type="gramStart"/>
            <w:r w:rsidRPr="00900035">
              <w:rPr>
                <w:rFonts w:eastAsia="Times New Roman"/>
                <w:bCs/>
                <w:sz w:val="20"/>
                <w:szCs w:val="20"/>
              </w:rPr>
              <w:t xml:space="preserve">( </w:t>
            </w:r>
            <w:r>
              <w:rPr>
                <w:rFonts w:eastAsia="Times New Roman"/>
                <w:bCs/>
                <w:sz w:val="20"/>
                <w:szCs w:val="20"/>
              </w:rPr>
              <w:t xml:space="preserve"> </w:t>
            </w:r>
            <w:r w:rsidRPr="00900035">
              <w:rPr>
                <w:rFonts w:eastAsia="Times New Roman"/>
                <w:bCs/>
                <w:sz w:val="20"/>
                <w:szCs w:val="20"/>
              </w:rPr>
              <w:t>)</w:t>
            </w:r>
            <w:proofErr w:type="gramEnd"/>
            <w:r w:rsidRPr="00900035">
              <w:rPr>
                <w:rFonts w:eastAsia="Times New Roman"/>
                <w:bCs/>
                <w:sz w:val="20"/>
                <w:szCs w:val="20"/>
              </w:rPr>
              <w:t>SIM (</w:t>
            </w:r>
            <w:r>
              <w:rPr>
                <w:rFonts w:eastAsia="Times New Roman"/>
                <w:bCs/>
                <w:sz w:val="20"/>
                <w:szCs w:val="20"/>
              </w:rPr>
              <w:t xml:space="preserve"> </w:t>
            </w:r>
            <w:r w:rsidRPr="00900035">
              <w:rPr>
                <w:rFonts w:eastAsia="Times New Roman"/>
                <w:bCs/>
                <w:sz w:val="20"/>
                <w:szCs w:val="20"/>
              </w:rPr>
              <w:t xml:space="preserve"> )NÃO</w:t>
            </w:r>
          </w:p>
        </w:tc>
      </w:tr>
      <w:tr w:rsidR="00F037A4" w:rsidRPr="00900035" w14:paraId="711DE652" w14:textId="77777777" w:rsidTr="00013522">
        <w:trPr>
          <w:trHeight w:val="403"/>
        </w:trPr>
        <w:tc>
          <w:tcPr>
            <w:tcW w:w="851" w:type="dxa"/>
            <w:vMerge/>
          </w:tcPr>
          <w:p w14:paraId="4387D19E" w14:textId="77777777" w:rsidR="00F037A4" w:rsidRPr="00900035" w:rsidRDefault="00F037A4" w:rsidP="00013522">
            <w:pPr>
              <w:spacing w:line="0" w:lineRule="atLeast"/>
              <w:ind w:right="-59"/>
              <w:rPr>
                <w:rFonts w:eastAsia="Times New Roman"/>
                <w:bCs/>
                <w:sz w:val="20"/>
                <w:szCs w:val="20"/>
              </w:rPr>
            </w:pPr>
          </w:p>
        </w:tc>
        <w:tc>
          <w:tcPr>
            <w:tcW w:w="8498" w:type="dxa"/>
            <w:gridSpan w:val="2"/>
          </w:tcPr>
          <w:p w14:paraId="4C816780" w14:textId="77777777" w:rsidR="00F037A4" w:rsidRPr="00900035" w:rsidRDefault="00F037A4" w:rsidP="00013522">
            <w:pPr>
              <w:spacing w:line="0" w:lineRule="atLeast"/>
              <w:ind w:right="-59"/>
              <w:rPr>
                <w:rFonts w:eastAsia="Times New Roman"/>
                <w:bCs/>
                <w:sz w:val="20"/>
                <w:szCs w:val="20"/>
              </w:rPr>
            </w:pPr>
            <w:r w:rsidRPr="00900035">
              <w:rPr>
                <w:rFonts w:eastAsia="Times New Roman"/>
                <w:bCs/>
                <w:sz w:val="20"/>
                <w:szCs w:val="20"/>
              </w:rPr>
              <w:t>Observações da fiscalização à chefia imediata:</w:t>
            </w:r>
          </w:p>
          <w:p w14:paraId="1B6C6FD2" w14:textId="77777777" w:rsidR="00F037A4" w:rsidRPr="00900035" w:rsidRDefault="00F037A4" w:rsidP="00013522">
            <w:pPr>
              <w:spacing w:line="0" w:lineRule="atLeast"/>
              <w:ind w:right="-59"/>
              <w:rPr>
                <w:rFonts w:eastAsia="Times New Roman"/>
                <w:bCs/>
                <w:sz w:val="20"/>
                <w:szCs w:val="20"/>
              </w:rPr>
            </w:pPr>
          </w:p>
          <w:p w14:paraId="2A0A885B" w14:textId="77777777" w:rsidR="00F037A4" w:rsidRPr="00900035" w:rsidRDefault="00F037A4" w:rsidP="00013522">
            <w:pPr>
              <w:spacing w:line="0" w:lineRule="atLeast"/>
              <w:ind w:right="-59"/>
              <w:rPr>
                <w:rFonts w:eastAsia="Times New Roman"/>
                <w:bCs/>
                <w:sz w:val="20"/>
                <w:szCs w:val="20"/>
              </w:rPr>
            </w:pPr>
          </w:p>
        </w:tc>
      </w:tr>
      <w:tr w:rsidR="00F037A4" w:rsidRPr="00900035" w14:paraId="2D1EEF75" w14:textId="77777777" w:rsidTr="00013522">
        <w:trPr>
          <w:trHeight w:val="253"/>
        </w:trPr>
        <w:tc>
          <w:tcPr>
            <w:tcW w:w="9349" w:type="dxa"/>
            <w:gridSpan w:val="3"/>
            <w:vAlign w:val="center"/>
          </w:tcPr>
          <w:p w14:paraId="2319BAC5" w14:textId="77777777" w:rsidR="00F037A4" w:rsidRPr="00900035" w:rsidRDefault="00F037A4" w:rsidP="00013522">
            <w:pPr>
              <w:spacing w:line="0" w:lineRule="atLeast"/>
              <w:ind w:right="-59"/>
              <w:jc w:val="center"/>
              <w:rPr>
                <w:rFonts w:eastAsia="Times New Roman"/>
                <w:b/>
                <w:sz w:val="20"/>
                <w:szCs w:val="20"/>
              </w:rPr>
            </w:pPr>
            <w:r w:rsidRPr="00900035">
              <w:rPr>
                <w:rFonts w:eastAsia="Times New Roman"/>
                <w:b/>
                <w:sz w:val="20"/>
                <w:szCs w:val="20"/>
              </w:rPr>
              <w:t>Estimativa de RD para próxima fiscalização</w:t>
            </w:r>
          </w:p>
        </w:tc>
      </w:tr>
      <w:tr w:rsidR="00F037A4" w:rsidRPr="00900035" w14:paraId="67590D5B" w14:textId="77777777" w:rsidTr="00013522">
        <w:trPr>
          <w:trHeight w:val="403"/>
        </w:trPr>
        <w:tc>
          <w:tcPr>
            <w:tcW w:w="9349" w:type="dxa"/>
            <w:gridSpan w:val="3"/>
          </w:tcPr>
          <w:p w14:paraId="16D537D2" w14:textId="77777777" w:rsidR="00F037A4" w:rsidRPr="00900035" w:rsidRDefault="00F037A4" w:rsidP="00013522">
            <w:pPr>
              <w:spacing w:line="0" w:lineRule="atLeast"/>
              <w:ind w:right="-59"/>
              <w:rPr>
                <w:rFonts w:eastAsia="Times New Roman"/>
                <w:sz w:val="20"/>
                <w:szCs w:val="20"/>
              </w:rPr>
            </w:pPr>
            <w:r w:rsidRPr="00900035">
              <w:rPr>
                <w:rFonts w:eastAsia="Times New Roman"/>
                <w:bCs/>
                <w:sz w:val="20"/>
                <w:szCs w:val="20"/>
              </w:rPr>
              <w:t>Caracterização do RD</w:t>
            </w:r>
            <w:r>
              <w:rPr>
                <w:rFonts w:eastAsia="Times New Roman"/>
                <w:bCs/>
                <w:sz w:val="20"/>
                <w:szCs w:val="20"/>
              </w:rPr>
              <w:t xml:space="preserve"> </w:t>
            </w:r>
            <w:r w:rsidRPr="00900035">
              <w:rPr>
                <w:rFonts w:eastAsia="Times New Roman"/>
                <w:sz w:val="20"/>
                <w:szCs w:val="20"/>
              </w:rPr>
              <w:t>(associação dos registros do item 2 deste relatório com o Anexo III da Norma Interna nº 02/2015/DIPOA/SDA):</w:t>
            </w:r>
          </w:p>
          <w:p w14:paraId="0CCB1E60" w14:textId="77777777" w:rsidR="00F037A4" w:rsidRPr="00900035" w:rsidRDefault="00F037A4" w:rsidP="00013522">
            <w:pPr>
              <w:spacing w:line="0" w:lineRule="atLeast"/>
              <w:ind w:right="-59"/>
              <w:jc w:val="center"/>
              <w:rPr>
                <w:rFonts w:eastAsia="Times New Roman"/>
                <w:bCs/>
                <w:sz w:val="20"/>
                <w:szCs w:val="20"/>
              </w:rPr>
            </w:pPr>
            <w:r w:rsidRPr="00900035">
              <w:rPr>
                <w:rFonts w:eastAsia="Times New Roman"/>
                <w:bCs/>
                <w:sz w:val="20"/>
                <w:szCs w:val="20"/>
              </w:rPr>
              <w:t xml:space="preserve">RD </w:t>
            </w:r>
            <w:proofErr w:type="gramStart"/>
            <w:r w:rsidRPr="00900035">
              <w:rPr>
                <w:rFonts w:eastAsia="Times New Roman"/>
                <w:bCs/>
                <w:sz w:val="20"/>
                <w:szCs w:val="20"/>
              </w:rPr>
              <w:t>(  )</w:t>
            </w:r>
            <w:proofErr w:type="gramEnd"/>
            <w:r w:rsidRPr="00900035">
              <w:rPr>
                <w:rFonts w:eastAsia="Times New Roman"/>
                <w:bCs/>
                <w:sz w:val="20"/>
                <w:szCs w:val="20"/>
              </w:rPr>
              <w:t xml:space="preserve"> 1  (  ) 2 </w:t>
            </w:r>
            <w:r>
              <w:rPr>
                <w:rFonts w:eastAsia="Times New Roman"/>
                <w:bCs/>
                <w:sz w:val="20"/>
                <w:szCs w:val="20"/>
              </w:rPr>
              <w:t xml:space="preserve"> </w:t>
            </w:r>
            <w:r w:rsidRPr="00900035">
              <w:rPr>
                <w:rFonts w:eastAsia="Times New Roman"/>
                <w:bCs/>
                <w:sz w:val="20"/>
                <w:szCs w:val="20"/>
              </w:rPr>
              <w:t xml:space="preserve">(  ) 3 </w:t>
            </w:r>
            <w:r>
              <w:rPr>
                <w:rFonts w:eastAsia="Times New Roman"/>
                <w:bCs/>
                <w:sz w:val="20"/>
                <w:szCs w:val="20"/>
              </w:rPr>
              <w:t xml:space="preserve"> </w:t>
            </w:r>
            <w:r w:rsidRPr="00900035">
              <w:rPr>
                <w:rFonts w:eastAsia="Times New Roman"/>
                <w:bCs/>
                <w:sz w:val="20"/>
                <w:szCs w:val="20"/>
              </w:rPr>
              <w:t>(  ) 4</w:t>
            </w:r>
          </w:p>
        </w:tc>
      </w:tr>
      <w:tr w:rsidR="00F037A4" w:rsidRPr="00900035" w14:paraId="56618303" w14:textId="77777777" w:rsidTr="00013522">
        <w:trPr>
          <w:trHeight w:val="403"/>
        </w:trPr>
        <w:tc>
          <w:tcPr>
            <w:tcW w:w="9349" w:type="dxa"/>
            <w:gridSpan w:val="3"/>
          </w:tcPr>
          <w:p w14:paraId="5E625D02" w14:textId="77777777" w:rsidR="00F037A4" w:rsidRPr="00900035" w:rsidRDefault="00F037A4" w:rsidP="00013522">
            <w:pPr>
              <w:spacing w:line="0" w:lineRule="atLeast"/>
              <w:ind w:right="-59"/>
              <w:rPr>
                <w:rFonts w:eastAsia="Times New Roman"/>
                <w:sz w:val="20"/>
                <w:szCs w:val="20"/>
              </w:rPr>
            </w:pPr>
            <w:proofErr w:type="gramStart"/>
            <w:r w:rsidRPr="00900035">
              <w:rPr>
                <w:rFonts w:eastAsia="Times New Roman"/>
                <w:sz w:val="20"/>
                <w:szCs w:val="20"/>
              </w:rPr>
              <w:t>(</w:t>
            </w:r>
            <w:r>
              <w:rPr>
                <w:rFonts w:eastAsia="Times New Roman"/>
                <w:sz w:val="20"/>
                <w:szCs w:val="20"/>
              </w:rPr>
              <w:t xml:space="preserve"> </w:t>
            </w:r>
            <w:r w:rsidRPr="00900035">
              <w:rPr>
                <w:rFonts w:eastAsia="Times New Roman"/>
                <w:sz w:val="20"/>
                <w:szCs w:val="20"/>
              </w:rPr>
              <w:t xml:space="preserve"> )</w:t>
            </w:r>
            <w:proofErr w:type="gramEnd"/>
            <w:r w:rsidRPr="00900035">
              <w:rPr>
                <w:rFonts w:eastAsia="Times New Roman"/>
                <w:sz w:val="20"/>
                <w:szCs w:val="20"/>
              </w:rPr>
              <w:t xml:space="preserve"> Dispensada a caracterização de risco, pois o estabelecimento encontra-se completamente interditado conforme documentos anexos. O seu retorno fica condicionado à retomada de controle sob seu processo.</w:t>
            </w:r>
          </w:p>
          <w:p w14:paraId="7E9706B7" w14:textId="77777777" w:rsidR="00F037A4" w:rsidRDefault="00F037A4" w:rsidP="00013522">
            <w:pPr>
              <w:spacing w:line="0" w:lineRule="atLeast"/>
              <w:ind w:right="-59"/>
              <w:rPr>
                <w:rFonts w:eastAsia="Times New Roman"/>
                <w:bCs/>
                <w:sz w:val="20"/>
                <w:szCs w:val="20"/>
              </w:rPr>
            </w:pPr>
            <w:r w:rsidRPr="00900035">
              <w:rPr>
                <w:rFonts w:eastAsia="Times New Roman"/>
                <w:bCs/>
                <w:sz w:val="20"/>
                <w:szCs w:val="20"/>
              </w:rPr>
              <w:t>Termo de interdição:</w:t>
            </w:r>
          </w:p>
          <w:p w14:paraId="02E99764" w14:textId="77777777" w:rsidR="00F037A4" w:rsidRPr="00900035" w:rsidRDefault="00F037A4" w:rsidP="00013522">
            <w:pPr>
              <w:spacing w:line="0" w:lineRule="atLeast"/>
              <w:ind w:right="-59"/>
              <w:rPr>
                <w:rFonts w:eastAsia="Times New Roman"/>
                <w:bCs/>
                <w:sz w:val="20"/>
                <w:szCs w:val="20"/>
              </w:rPr>
            </w:pPr>
          </w:p>
        </w:tc>
      </w:tr>
      <w:tr w:rsidR="00F037A4" w:rsidRPr="00900035" w14:paraId="01E47659" w14:textId="77777777" w:rsidTr="00013522">
        <w:trPr>
          <w:trHeight w:val="403"/>
        </w:trPr>
        <w:tc>
          <w:tcPr>
            <w:tcW w:w="9349" w:type="dxa"/>
            <w:gridSpan w:val="3"/>
          </w:tcPr>
          <w:p w14:paraId="75EBDFF5" w14:textId="77777777" w:rsidR="00F037A4" w:rsidRPr="00900035" w:rsidRDefault="00F037A4" w:rsidP="00013522">
            <w:pPr>
              <w:spacing w:line="0" w:lineRule="atLeast"/>
              <w:ind w:right="-59"/>
              <w:rPr>
                <w:rFonts w:eastAsia="Times New Roman"/>
                <w:sz w:val="20"/>
                <w:szCs w:val="20"/>
              </w:rPr>
            </w:pPr>
            <w:r w:rsidRPr="00900035">
              <w:rPr>
                <w:rFonts w:eastAsia="Times New Roman"/>
                <w:sz w:val="20"/>
                <w:szCs w:val="20"/>
              </w:rPr>
              <w:t>Assinatura e carimbo da equipe de servidores oficiais responsáveis pela fiscalização:</w:t>
            </w:r>
          </w:p>
          <w:p w14:paraId="74FBB0FD" w14:textId="77777777" w:rsidR="00F037A4" w:rsidRDefault="00F037A4" w:rsidP="00013522">
            <w:pPr>
              <w:spacing w:line="0" w:lineRule="atLeast"/>
              <w:ind w:right="-59"/>
              <w:rPr>
                <w:rFonts w:eastAsia="Times New Roman"/>
                <w:sz w:val="20"/>
                <w:szCs w:val="20"/>
              </w:rPr>
            </w:pPr>
          </w:p>
          <w:p w14:paraId="76C1C4D4" w14:textId="77777777" w:rsidR="00F037A4" w:rsidRDefault="00F037A4" w:rsidP="00013522">
            <w:pPr>
              <w:spacing w:line="0" w:lineRule="atLeast"/>
              <w:ind w:right="-59"/>
              <w:rPr>
                <w:rFonts w:eastAsia="Times New Roman"/>
                <w:sz w:val="20"/>
                <w:szCs w:val="20"/>
              </w:rPr>
            </w:pPr>
          </w:p>
          <w:p w14:paraId="02A90104" w14:textId="77777777" w:rsidR="00F037A4" w:rsidRPr="00900035" w:rsidRDefault="00F037A4" w:rsidP="00013522">
            <w:pPr>
              <w:spacing w:line="0" w:lineRule="atLeast"/>
              <w:ind w:right="-59"/>
              <w:rPr>
                <w:rFonts w:eastAsia="Times New Roman"/>
                <w:sz w:val="20"/>
                <w:szCs w:val="20"/>
              </w:rPr>
            </w:pPr>
          </w:p>
          <w:p w14:paraId="28989DA4" w14:textId="77777777" w:rsidR="00F037A4" w:rsidRPr="00900035" w:rsidRDefault="00F037A4" w:rsidP="00013522">
            <w:pPr>
              <w:spacing w:line="0" w:lineRule="atLeast"/>
              <w:ind w:right="-59"/>
              <w:rPr>
                <w:rFonts w:eastAsia="Times New Roman"/>
                <w:bCs/>
                <w:sz w:val="20"/>
                <w:szCs w:val="20"/>
              </w:rPr>
            </w:pPr>
          </w:p>
        </w:tc>
      </w:tr>
    </w:tbl>
    <w:p w14:paraId="5DECD716" w14:textId="214B4A52" w:rsidR="00F037A4" w:rsidRDefault="00F037A4" w:rsidP="00F037A4">
      <w:pPr>
        <w:jc w:val="center"/>
      </w:pPr>
    </w:p>
    <w:p w14:paraId="39501D7E" w14:textId="77777777" w:rsidR="00F037A4" w:rsidRPr="00685AAF" w:rsidRDefault="00F037A4" w:rsidP="00F037A4">
      <w:pPr>
        <w:spacing w:after="0" w:line="240" w:lineRule="exact"/>
        <w:ind w:left="-567" w:right="-2"/>
        <w:jc w:val="both"/>
        <w:rPr>
          <w:rFonts w:ascii="Arial" w:eastAsia="Times New Roman" w:hAnsi="Arial" w:cs="Arial"/>
          <w:bCs/>
          <w:szCs w:val="24"/>
          <w:u w:val="single"/>
        </w:rPr>
      </w:pPr>
      <w:r w:rsidRPr="00685AAF">
        <w:rPr>
          <w:rFonts w:ascii="Arial" w:eastAsia="Times New Roman" w:hAnsi="Arial" w:cs="Arial"/>
          <w:bCs/>
          <w:szCs w:val="24"/>
          <w:u w:val="single"/>
        </w:rPr>
        <w:t>A PARTE III DEVE CONSIDERAR A AVALIAÇÃO DAS ATIVIDADES DE INSPEÇÃO TRADICIONAL E DE VERIFICAÇÃO BASE NOS AUTOCONTROLES DO ESTABELECIMENTO, NÃO DEVENDO SER DISPONIBILIZADA A EMPRESA.</w:t>
      </w:r>
    </w:p>
    <w:p w14:paraId="606EF24C" w14:textId="42D6C6D5" w:rsidR="00F037A4" w:rsidRDefault="00F037A4" w:rsidP="00F037A4">
      <w:pPr>
        <w:jc w:val="center"/>
      </w:pPr>
    </w:p>
    <w:p w14:paraId="11490AC2" w14:textId="77777777" w:rsidR="00DC52C3" w:rsidRDefault="00DC52C3" w:rsidP="00F037A4">
      <w:pPr>
        <w:jc w:val="center"/>
        <w:sectPr w:rsidR="00DC52C3" w:rsidSect="00F037A4">
          <w:pgSz w:w="11906" w:h="16838"/>
          <w:pgMar w:top="1417" w:right="1701" w:bottom="1417" w:left="1701" w:header="708" w:footer="708" w:gutter="0"/>
          <w:cols w:space="708"/>
          <w:docGrid w:linePitch="360"/>
        </w:sectPr>
      </w:pPr>
    </w:p>
    <w:p w14:paraId="7A2E75F6" w14:textId="77777777" w:rsidR="00DC52C3" w:rsidRPr="00685AAF" w:rsidRDefault="00DC52C3" w:rsidP="00DC52C3">
      <w:pPr>
        <w:spacing w:after="0" w:line="0" w:lineRule="atLeast"/>
        <w:jc w:val="center"/>
        <w:rPr>
          <w:rFonts w:ascii="Arial" w:eastAsia="Times New Roman" w:hAnsi="Arial" w:cs="Arial"/>
          <w:b/>
          <w:szCs w:val="24"/>
        </w:rPr>
      </w:pPr>
      <w:r w:rsidRPr="00685AAF">
        <w:rPr>
          <w:rFonts w:ascii="Arial" w:eastAsia="Times New Roman" w:hAnsi="Arial" w:cs="Arial"/>
          <w:b/>
          <w:szCs w:val="24"/>
        </w:rPr>
        <w:lastRenderedPageBreak/>
        <w:t>ANEXO IV</w:t>
      </w:r>
    </w:p>
    <w:p w14:paraId="63705C65" w14:textId="77777777" w:rsidR="00DC52C3" w:rsidRPr="00685AAF" w:rsidRDefault="00DC52C3" w:rsidP="00DC52C3">
      <w:pPr>
        <w:spacing w:after="0" w:line="181" w:lineRule="exact"/>
        <w:rPr>
          <w:rFonts w:ascii="Arial" w:eastAsia="Times New Roman" w:hAnsi="Arial" w:cs="Arial"/>
          <w:szCs w:val="24"/>
        </w:rPr>
      </w:pPr>
    </w:p>
    <w:p w14:paraId="68957C9C" w14:textId="77777777" w:rsidR="00DC52C3" w:rsidRPr="00685AAF" w:rsidRDefault="00DC52C3" w:rsidP="00DC52C3">
      <w:pPr>
        <w:spacing w:after="120" w:line="0" w:lineRule="atLeast"/>
        <w:jc w:val="center"/>
        <w:rPr>
          <w:rFonts w:ascii="Arial" w:eastAsia="Times New Roman" w:hAnsi="Arial" w:cs="Arial"/>
          <w:b/>
          <w:szCs w:val="24"/>
        </w:rPr>
      </w:pPr>
      <w:r w:rsidRPr="00685AAF">
        <w:rPr>
          <w:rFonts w:ascii="Arial" w:eastAsia="Times New Roman" w:hAnsi="Arial" w:cs="Arial"/>
          <w:b/>
          <w:szCs w:val="24"/>
        </w:rPr>
        <w:t>QUADRO DE AÇÕES DE INSPEÇÃO E FISCALIZAÇÃO</w:t>
      </w:r>
    </w:p>
    <w:tbl>
      <w:tblPr>
        <w:tblStyle w:val="Tabelacomgrade"/>
        <w:tblW w:w="0" w:type="auto"/>
        <w:tblInd w:w="-289" w:type="dxa"/>
        <w:tblLayout w:type="fixed"/>
        <w:tblLook w:val="04A0" w:firstRow="1" w:lastRow="0" w:firstColumn="1" w:lastColumn="0" w:noHBand="0" w:noVBand="1"/>
      </w:tblPr>
      <w:tblGrid>
        <w:gridCol w:w="426"/>
        <w:gridCol w:w="1276"/>
        <w:gridCol w:w="1984"/>
        <w:gridCol w:w="7371"/>
        <w:gridCol w:w="1701"/>
        <w:gridCol w:w="1523"/>
      </w:tblGrid>
      <w:tr w:rsidR="00DC52C3" w:rsidRPr="00203E90" w14:paraId="4D758DAA" w14:textId="77777777" w:rsidTr="00013522">
        <w:trPr>
          <w:trHeight w:val="206"/>
        </w:trPr>
        <w:tc>
          <w:tcPr>
            <w:tcW w:w="426" w:type="dxa"/>
            <w:vMerge w:val="restart"/>
            <w:textDirection w:val="btLr"/>
            <w:vAlign w:val="center"/>
          </w:tcPr>
          <w:p w14:paraId="72CFC978" w14:textId="77777777" w:rsidR="00DC52C3" w:rsidRPr="00203E90" w:rsidRDefault="00DC52C3" w:rsidP="00013522">
            <w:pPr>
              <w:spacing w:line="0" w:lineRule="atLeast"/>
              <w:jc w:val="center"/>
              <w:rPr>
                <w:rFonts w:eastAsia="Times New Roman"/>
                <w:bCs/>
                <w:sz w:val="20"/>
                <w:szCs w:val="20"/>
              </w:rPr>
            </w:pPr>
            <w:bookmarkStart w:id="3" w:name="_Hlk51233439"/>
            <w:r w:rsidRPr="00203E90">
              <w:rPr>
                <w:rFonts w:eastAsia="Times New Roman"/>
                <w:bCs/>
                <w:sz w:val="20"/>
                <w:szCs w:val="20"/>
              </w:rPr>
              <w:t>INSPEÇÃO E FISCALIZAÇÃO</w:t>
            </w:r>
          </w:p>
        </w:tc>
        <w:tc>
          <w:tcPr>
            <w:tcW w:w="1276" w:type="dxa"/>
            <w:vAlign w:val="center"/>
          </w:tcPr>
          <w:p w14:paraId="2870FEDA" w14:textId="77777777" w:rsidR="00DC52C3" w:rsidRPr="00436BA8" w:rsidRDefault="00DC52C3" w:rsidP="00013522">
            <w:pPr>
              <w:spacing w:line="0" w:lineRule="atLeast"/>
              <w:jc w:val="center"/>
              <w:rPr>
                <w:rFonts w:eastAsia="Times New Roman"/>
                <w:b/>
                <w:bCs/>
                <w:sz w:val="20"/>
                <w:szCs w:val="20"/>
              </w:rPr>
            </w:pPr>
            <w:r w:rsidRPr="00436BA8">
              <w:rPr>
                <w:rFonts w:eastAsia="Times New Roman"/>
                <w:b/>
                <w:bCs/>
                <w:sz w:val="20"/>
                <w:szCs w:val="20"/>
              </w:rPr>
              <w:t>CARÁTER</w:t>
            </w:r>
          </w:p>
        </w:tc>
        <w:tc>
          <w:tcPr>
            <w:tcW w:w="1984" w:type="dxa"/>
            <w:vAlign w:val="center"/>
          </w:tcPr>
          <w:p w14:paraId="11EDA739" w14:textId="77777777" w:rsidR="00DC52C3" w:rsidRPr="00436BA8" w:rsidRDefault="00DC52C3" w:rsidP="00013522">
            <w:pPr>
              <w:spacing w:line="0" w:lineRule="atLeast"/>
              <w:jc w:val="center"/>
              <w:rPr>
                <w:rFonts w:eastAsia="Times New Roman"/>
                <w:b/>
                <w:bCs/>
                <w:sz w:val="20"/>
                <w:szCs w:val="20"/>
              </w:rPr>
            </w:pPr>
            <w:r w:rsidRPr="00436BA8">
              <w:rPr>
                <w:rFonts w:eastAsia="Times New Roman"/>
                <w:b/>
                <w:bCs/>
                <w:sz w:val="20"/>
                <w:szCs w:val="20"/>
              </w:rPr>
              <w:t>TIPO DE INSPEÇÃO</w:t>
            </w:r>
          </w:p>
        </w:tc>
        <w:tc>
          <w:tcPr>
            <w:tcW w:w="7371" w:type="dxa"/>
            <w:vAlign w:val="center"/>
          </w:tcPr>
          <w:p w14:paraId="6534E7C2" w14:textId="77777777" w:rsidR="00DC52C3" w:rsidRPr="00436BA8" w:rsidRDefault="00DC52C3" w:rsidP="00013522">
            <w:pPr>
              <w:spacing w:line="0" w:lineRule="atLeast"/>
              <w:jc w:val="center"/>
              <w:rPr>
                <w:rFonts w:eastAsia="Times New Roman"/>
                <w:b/>
                <w:bCs/>
                <w:sz w:val="20"/>
                <w:szCs w:val="20"/>
              </w:rPr>
            </w:pPr>
            <w:r w:rsidRPr="00436BA8">
              <w:rPr>
                <w:rFonts w:eastAsia="Times New Roman"/>
                <w:b/>
                <w:bCs/>
                <w:sz w:val="20"/>
                <w:szCs w:val="20"/>
              </w:rPr>
              <w:t>AÇÃO</w:t>
            </w:r>
          </w:p>
        </w:tc>
        <w:tc>
          <w:tcPr>
            <w:tcW w:w="1701" w:type="dxa"/>
            <w:vAlign w:val="center"/>
          </w:tcPr>
          <w:p w14:paraId="39ABE434" w14:textId="77777777" w:rsidR="00DC52C3" w:rsidRPr="00436BA8" w:rsidRDefault="00DC52C3" w:rsidP="00013522">
            <w:pPr>
              <w:spacing w:line="0" w:lineRule="atLeast"/>
              <w:jc w:val="center"/>
              <w:rPr>
                <w:rFonts w:eastAsia="Times New Roman"/>
                <w:b/>
                <w:bCs/>
                <w:sz w:val="20"/>
                <w:szCs w:val="20"/>
              </w:rPr>
            </w:pPr>
            <w:r w:rsidRPr="00436BA8">
              <w:rPr>
                <w:rFonts w:eastAsia="Times New Roman"/>
                <w:b/>
                <w:bCs/>
                <w:sz w:val="20"/>
                <w:szCs w:val="20"/>
              </w:rPr>
              <w:t>FREQUÊNCIA MÍNIMA</w:t>
            </w:r>
          </w:p>
        </w:tc>
        <w:tc>
          <w:tcPr>
            <w:tcW w:w="1523" w:type="dxa"/>
            <w:vAlign w:val="center"/>
          </w:tcPr>
          <w:p w14:paraId="125E79DB" w14:textId="77777777" w:rsidR="00DC52C3" w:rsidRPr="00436BA8" w:rsidRDefault="00DC52C3" w:rsidP="00013522">
            <w:pPr>
              <w:spacing w:line="0" w:lineRule="atLeast"/>
              <w:jc w:val="center"/>
              <w:rPr>
                <w:rFonts w:eastAsia="Times New Roman"/>
                <w:b/>
                <w:bCs/>
                <w:sz w:val="20"/>
                <w:szCs w:val="20"/>
              </w:rPr>
            </w:pPr>
            <w:r w:rsidRPr="00436BA8">
              <w:rPr>
                <w:rFonts w:eastAsia="Times New Roman"/>
                <w:b/>
                <w:bCs/>
                <w:sz w:val="20"/>
                <w:szCs w:val="20"/>
              </w:rPr>
              <w:t>MODELO</w:t>
            </w:r>
          </w:p>
        </w:tc>
      </w:tr>
      <w:tr w:rsidR="00DC52C3" w:rsidRPr="00203E90" w14:paraId="46D1ADBA" w14:textId="77777777" w:rsidTr="00013522">
        <w:trPr>
          <w:trHeight w:val="41"/>
        </w:trPr>
        <w:tc>
          <w:tcPr>
            <w:tcW w:w="426" w:type="dxa"/>
            <w:vMerge/>
          </w:tcPr>
          <w:p w14:paraId="31C89B0F" w14:textId="77777777" w:rsidR="00DC52C3" w:rsidRPr="00203E90" w:rsidRDefault="00DC52C3" w:rsidP="00013522">
            <w:pPr>
              <w:spacing w:line="0" w:lineRule="atLeast"/>
              <w:ind w:right="-59"/>
              <w:rPr>
                <w:rFonts w:eastAsia="Times New Roman"/>
                <w:bCs/>
                <w:sz w:val="20"/>
                <w:szCs w:val="20"/>
              </w:rPr>
            </w:pPr>
          </w:p>
        </w:tc>
        <w:tc>
          <w:tcPr>
            <w:tcW w:w="1276" w:type="dxa"/>
            <w:vMerge w:val="restart"/>
            <w:vAlign w:val="center"/>
          </w:tcPr>
          <w:p w14:paraId="77F1624A" w14:textId="77777777" w:rsidR="00DC52C3" w:rsidRPr="00203E90" w:rsidRDefault="00DC52C3" w:rsidP="00013522">
            <w:pPr>
              <w:spacing w:line="0" w:lineRule="atLeast"/>
              <w:ind w:left="-57" w:right="-57"/>
              <w:jc w:val="center"/>
              <w:rPr>
                <w:rFonts w:eastAsia="Times New Roman"/>
                <w:bCs/>
                <w:sz w:val="20"/>
                <w:szCs w:val="20"/>
              </w:rPr>
            </w:pPr>
            <w:r w:rsidRPr="00203E90">
              <w:rPr>
                <w:rFonts w:eastAsia="Times New Roman"/>
                <w:bCs/>
                <w:sz w:val="20"/>
                <w:szCs w:val="20"/>
              </w:rPr>
              <w:t>Permanente</w:t>
            </w:r>
          </w:p>
        </w:tc>
        <w:tc>
          <w:tcPr>
            <w:tcW w:w="1984" w:type="dxa"/>
            <w:vMerge w:val="restart"/>
            <w:vAlign w:val="center"/>
          </w:tcPr>
          <w:p w14:paraId="0254BAE8" w14:textId="77777777" w:rsidR="00DC52C3" w:rsidRPr="00203E90" w:rsidRDefault="00DC52C3" w:rsidP="00013522">
            <w:pPr>
              <w:spacing w:line="0" w:lineRule="atLeast"/>
              <w:jc w:val="center"/>
              <w:rPr>
                <w:rFonts w:eastAsia="Times New Roman"/>
                <w:bCs/>
                <w:sz w:val="20"/>
                <w:szCs w:val="20"/>
              </w:rPr>
            </w:pPr>
            <w:r w:rsidRPr="00203E90">
              <w:rPr>
                <w:rFonts w:eastAsia="Times New Roman"/>
                <w:bCs/>
                <w:sz w:val="20"/>
                <w:szCs w:val="20"/>
              </w:rPr>
              <w:t>Tradicional</w:t>
            </w:r>
          </w:p>
        </w:tc>
        <w:tc>
          <w:tcPr>
            <w:tcW w:w="7371" w:type="dxa"/>
          </w:tcPr>
          <w:p w14:paraId="0792F9E0" w14:textId="77777777" w:rsidR="00DC52C3" w:rsidRPr="00391474" w:rsidRDefault="00DC52C3" w:rsidP="00013522">
            <w:pPr>
              <w:spacing w:line="0" w:lineRule="atLeast"/>
              <w:ind w:right="-59"/>
              <w:rPr>
                <w:rFonts w:eastAsia="Times New Roman"/>
                <w:bCs/>
                <w:i/>
                <w:sz w:val="20"/>
                <w:szCs w:val="20"/>
              </w:rPr>
            </w:pPr>
            <w:r w:rsidRPr="00391474">
              <w:rPr>
                <w:rFonts w:eastAsia="Times New Roman"/>
                <w:bCs/>
                <w:i/>
                <w:sz w:val="20"/>
                <w:szCs w:val="20"/>
              </w:rPr>
              <w:t>Ante mortem</w:t>
            </w:r>
          </w:p>
        </w:tc>
        <w:tc>
          <w:tcPr>
            <w:tcW w:w="1701" w:type="dxa"/>
            <w:vMerge w:val="restart"/>
            <w:vAlign w:val="center"/>
          </w:tcPr>
          <w:p w14:paraId="2C88C492" w14:textId="77777777" w:rsidR="00DC52C3" w:rsidRPr="00203E90" w:rsidRDefault="00DC52C3" w:rsidP="00013522">
            <w:pPr>
              <w:spacing w:line="0" w:lineRule="atLeast"/>
              <w:jc w:val="center"/>
              <w:rPr>
                <w:rFonts w:eastAsia="Times New Roman"/>
                <w:bCs/>
                <w:sz w:val="20"/>
                <w:szCs w:val="20"/>
              </w:rPr>
            </w:pPr>
            <w:r w:rsidRPr="00203E90">
              <w:rPr>
                <w:rFonts w:eastAsia="Times New Roman"/>
                <w:bCs/>
                <w:sz w:val="20"/>
                <w:szCs w:val="20"/>
              </w:rPr>
              <w:t>De acordo com demanda</w:t>
            </w:r>
          </w:p>
        </w:tc>
        <w:tc>
          <w:tcPr>
            <w:tcW w:w="1523" w:type="dxa"/>
            <w:vMerge w:val="restart"/>
            <w:vAlign w:val="center"/>
          </w:tcPr>
          <w:p w14:paraId="15E9D65F" w14:textId="77777777" w:rsidR="00DC52C3" w:rsidRPr="00203E90" w:rsidRDefault="00DC52C3" w:rsidP="00013522">
            <w:pPr>
              <w:spacing w:line="0" w:lineRule="atLeast"/>
              <w:jc w:val="center"/>
              <w:rPr>
                <w:rFonts w:eastAsia="Times New Roman"/>
                <w:bCs/>
                <w:sz w:val="20"/>
                <w:szCs w:val="20"/>
              </w:rPr>
            </w:pPr>
            <w:r w:rsidRPr="00203E90">
              <w:rPr>
                <w:rFonts w:eastAsia="Times New Roman"/>
                <w:bCs/>
                <w:sz w:val="20"/>
                <w:szCs w:val="20"/>
              </w:rPr>
              <w:t>Próprio</w:t>
            </w:r>
            <w:r>
              <w:rPr>
                <w:rFonts w:eastAsia="Times New Roman"/>
                <w:bCs/>
                <w:sz w:val="20"/>
                <w:szCs w:val="20"/>
              </w:rPr>
              <w:t>,</w:t>
            </w:r>
            <w:r w:rsidRPr="00203E90">
              <w:rPr>
                <w:rFonts w:eastAsia="Times New Roman"/>
                <w:bCs/>
                <w:sz w:val="20"/>
                <w:szCs w:val="20"/>
              </w:rPr>
              <w:t xml:space="preserve"> já estabelecido</w:t>
            </w:r>
          </w:p>
        </w:tc>
      </w:tr>
      <w:tr w:rsidR="00DC52C3" w:rsidRPr="00203E90" w14:paraId="5186B07E" w14:textId="77777777" w:rsidTr="00013522">
        <w:trPr>
          <w:trHeight w:val="40"/>
        </w:trPr>
        <w:tc>
          <w:tcPr>
            <w:tcW w:w="426" w:type="dxa"/>
            <w:vMerge/>
          </w:tcPr>
          <w:p w14:paraId="75028508"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7CB67EEF"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0030A0EC"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649A2838" w14:textId="77777777" w:rsidR="00DC52C3" w:rsidRPr="00391474" w:rsidRDefault="00DC52C3" w:rsidP="00013522">
            <w:pPr>
              <w:spacing w:line="0" w:lineRule="atLeast"/>
              <w:ind w:right="-59"/>
              <w:rPr>
                <w:rFonts w:eastAsia="Times New Roman"/>
                <w:bCs/>
                <w:i/>
                <w:sz w:val="20"/>
                <w:szCs w:val="20"/>
              </w:rPr>
            </w:pPr>
            <w:r w:rsidRPr="00391474">
              <w:rPr>
                <w:rFonts w:eastAsia="Times New Roman"/>
                <w:bCs/>
                <w:i/>
                <w:sz w:val="20"/>
                <w:szCs w:val="20"/>
              </w:rPr>
              <w:t>Post mortem</w:t>
            </w:r>
          </w:p>
        </w:tc>
        <w:tc>
          <w:tcPr>
            <w:tcW w:w="1701" w:type="dxa"/>
            <w:vMerge/>
          </w:tcPr>
          <w:p w14:paraId="0905C5D0" w14:textId="77777777" w:rsidR="00DC52C3" w:rsidRPr="00203E90" w:rsidRDefault="00DC52C3" w:rsidP="00013522">
            <w:pPr>
              <w:spacing w:line="0" w:lineRule="atLeast"/>
              <w:rPr>
                <w:rFonts w:eastAsia="Times New Roman"/>
                <w:bCs/>
                <w:sz w:val="20"/>
                <w:szCs w:val="20"/>
              </w:rPr>
            </w:pPr>
          </w:p>
        </w:tc>
        <w:tc>
          <w:tcPr>
            <w:tcW w:w="1523" w:type="dxa"/>
            <w:vMerge/>
          </w:tcPr>
          <w:p w14:paraId="3D8279C8" w14:textId="77777777" w:rsidR="00DC52C3" w:rsidRPr="00203E90" w:rsidRDefault="00DC52C3" w:rsidP="00013522">
            <w:pPr>
              <w:spacing w:line="0" w:lineRule="atLeast"/>
              <w:rPr>
                <w:rFonts w:eastAsia="Times New Roman"/>
                <w:bCs/>
                <w:sz w:val="20"/>
                <w:szCs w:val="20"/>
              </w:rPr>
            </w:pPr>
          </w:p>
        </w:tc>
      </w:tr>
      <w:tr w:rsidR="00DC52C3" w:rsidRPr="00203E90" w14:paraId="378EACA2" w14:textId="77777777" w:rsidTr="00013522">
        <w:trPr>
          <w:trHeight w:val="40"/>
        </w:trPr>
        <w:tc>
          <w:tcPr>
            <w:tcW w:w="426" w:type="dxa"/>
            <w:vMerge/>
          </w:tcPr>
          <w:p w14:paraId="372DAC83"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6E3FF627"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26D32AD5"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0E1F002E" w14:textId="77777777" w:rsidR="00DC52C3" w:rsidRPr="00203E90" w:rsidRDefault="00DC52C3" w:rsidP="00013522">
            <w:pPr>
              <w:spacing w:line="0" w:lineRule="atLeast"/>
              <w:ind w:right="-59"/>
              <w:rPr>
                <w:rFonts w:eastAsia="Times New Roman"/>
                <w:bCs/>
                <w:sz w:val="20"/>
                <w:szCs w:val="20"/>
              </w:rPr>
            </w:pPr>
            <w:r w:rsidRPr="00203E90">
              <w:rPr>
                <w:rFonts w:eastAsia="Times New Roman"/>
                <w:bCs/>
                <w:sz w:val="20"/>
                <w:szCs w:val="20"/>
              </w:rPr>
              <w:t>Coleta de amostras</w:t>
            </w:r>
          </w:p>
        </w:tc>
        <w:tc>
          <w:tcPr>
            <w:tcW w:w="1701" w:type="dxa"/>
            <w:vMerge/>
          </w:tcPr>
          <w:p w14:paraId="56568D2C" w14:textId="77777777" w:rsidR="00DC52C3" w:rsidRPr="00203E90" w:rsidRDefault="00DC52C3" w:rsidP="00013522">
            <w:pPr>
              <w:spacing w:line="0" w:lineRule="atLeast"/>
              <w:rPr>
                <w:rFonts w:eastAsia="Times New Roman"/>
                <w:bCs/>
                <w:sz w:val="20"/>
                <w:szCs w:val="20"/>
              </w:rPr>
            </w:pPr>
          </w:p>
        </w:tc>
        <w:tc>
          <w:tcPr>
            <w:tcW w:w="1523" w:type="dxa"/>
            <w:vMerge/>
          </w:tcPr>
          <w:p w14:paraId="5172AE1F" w14:textId="77777777" w:rsidR="00DC52C3" w:rsidRPr="00203E90" w:rsidRDefault="00DC52C3" w:rsidP="00013522">
            <w:pPr>
              <w:spacing w:line="0" w:lineRule="atLeast"/>
              <w:rPr>
                <w:rFonts w:eastAsia="Times New Roman"/>
                <w:bCs/>
                <w:sz w:val="20"/>
                <w:szCs w:val="20"/>
              </w:rPr>
            </w:pPr>
          </w:p>
        </w:tc>
      </w:tr>
      <w:tr w:rsidR="00DC52C3" w:rsidRPr="00203E90" w14:paraId="64298E02" w14:textId="77777777" w:rsidTr="00013522">
        <w:trPr>
          <w:trHeight w:val="40"/>
        </w:trPr>
        <w:tc>
          <w:tcPr>
            <w:tcW w:w="426" w:type="dxa"/>
            <w:vMerge/>
          </w:tcPr>
          <w:p w14:paraId="7781A6BA"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43E632A5"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7131AE31"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19F48E3B" w14:textId="77777777" w:rsidR="00DC52C3" w:rsidRPr="00203E90" w:rsidRDefault="00DC52C3" w:rsidP="00013522">
            <w:pPr>
              <w:spacing w:line="0" w:lineRule="atLeast"/>
              <w:ind w:right="-59"/>
              <w:rPr>
                <w:rFonts w:eastAsia="Times New Roman"/>
                <w:bCs/>
                <w:sz w:val="20"/>
                <w:szCs w:val="20"/>
              </w:rPr>
            </w:pPr>
            <w:r>
              <w:rPr>
                <w:rFonts w:eastAsia="Times New Roman"/>
                <w:bCs/>
                <w:sz w:val="20"/>
                <w:szCs w:val="20"/>
              </w:rPr>
              <w:t>Certificação e respaldo</w:t>
            </w:r>
          </w:p>
        </w:tc>
        <w:tc>
          <w:tcPr>
            <w:tcW w:w="1701" w:type="dxa"/>
            <w:vMerge/>
          </w:tcPr>
          <w:p w14:paraId="56012DCC" w14:textId="77777777" w:rsidR="00DC52C3" w:rsidRPr="00203E90" w:rsidRDefault="00DC52C3" w:rsidP="00013522">
            <w:pPr>
              <w:spacing w:line="0" w:lineRule="atLeast"/>
              <w:rPr>
                <w:rFonts w:eastAsia="Times New Roman"/>
                <w:bCs/>
                <w:sz w:val="20"/>
                <w:szCs w:val="20"/>
              </w:rPr>
            </w:pPr>
          </w:p>
        </w:tc>
        <w:tc>
          <w:tcPr>
            <w:tcW w:w="1523" w:type="dxa"/>
            <w:vMerge/>
          </w:tcPr>
          <w:p w14:paraId="0646C613" w14:textId="77777777" w:rsidR="00DC52C3" w:rsidRPr="00203E90" w:rsidRDefault="00DC52C3" w:rsidP="00013522">
            <w:pPr>
              <w:spacing w:line="0" w:lineRule="atLeast"/>
              <w:rPr>
                <w:rFonts w:eastAsia="Times New Roman"/>
                <w:bCs/>
                <w:sz w:val="20"/>
                <w:szCs w:val="20"/>
              </w:rPr>
            </w:pPr>
          </w:p>
        </w:tc>
      </w:tr>
      <w:tr w:rsidR="00DC52C3" w:rsidRPr="00203E90" w14:paraId="57EF6A0D" w14:textId="77777777" w:rsidTr="00013522">
        <w:trPr>
          <w:trHeight w:val="40"/>
        </w:trPr>
        <w:tc>
          <w:tcPr>
            <w:tcW w:w="426" w:type="dxa"/>
            <w:vMerge/>
          </w:tcPr>
          <w:p w14:paraId="2939CB07"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292E9F64"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7CA57C9E"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73AAA990" w14:textId="77777777" w:rsidR="00DC52C3" w:rsidRPr="00203E90" w:rsidRDefault="00DC52C3" w:rsidP="00013522">
            <w:pPr>
              <w:spacing w:line="0" w:lineRule="atLeast"/>
              <w:ind w:right="-59"/>
              <w:rPr>
                <w:rFonts w:eastAsia="Times New Roman"/>
                <w:bCs/>
                <w:sz w:val="20"/>
                <w:szCs w:val="20"/>
              </w:rPr>
            </w:pPr>
            <w:proofErr w:type="spellStart"/>
            <w:r w:rsidRPr="00203E90">
              <w:rPr>
                <w:rFonts w:eastAsia="Times New Roman"/>
                <w:bCs/>
                <w:sz w:val="20"/>
                <w:szCs w:val="20"/>
              </w:rPr>
              <w:t>Reinspeção</w:t>
            </w:r>
            <w:proofErr w:type="spellEnd"/>
          </w:p>
        </w:tc>
        <w:tc>
          <w:tcPr>
            <w:tcW w:w="1701" w:type="dxa"/>
            <w:vMerge/>
          </w:tcPr>
          <w:p w14:paraId="7537F65D" w14:textId="77777777" w:rsidR="00DC52C3" w:rsidRPr="00203E90" w:rsidRDefault="00DC52C3" w:rsidP="00013522">
            <w:pPr>
              <w:spacing w:line="0" w:lineRule="atLeast"/>
              <w:rPr>
                <w:rFonts w:eastAsia="Times New Roman"/>
                <w:bCs/>
                <w:sz w:val="20"/>
                <w:szCs w:val="20"/>
              </w:rPr>
            </w:pPr>
          </w:p>
        </w:tc>
        <w:tc>
          <w:tcPr>
            <w:tcW w:w="1523" w:type="dxa"/>
            <w:vMerge/>
          </w:tcPr>
          <w:p w14:paraId="7EF35421" w14:textId="77777777" w:rsidR="00DC52C3" w:rsidRPr="00203E90" w:rsidRDefault="00DC52C3" w:rsidP="00013522">
            <w:pPr>
              <w:spacing w:line="0" w:lineRule="atLeast"/>
              <w:rPr>
                <w:rFonts w:eastAsia="Times New Roman"/>
                <w:bCs/>
                <w:sz w:val="20"/>
                <w:szCs w:val="20"/>
              </w:rPr>
            </w:pPr>
          </w:p>
        </w:tc>
      </w:tr>
      <w:tr w:rsidR="00DC52C3" w:rsidRPr="00203E90" w14:paraId="62B75109" w14:textId="77777777" w:rsidTr="00013522">
        <w:trPr>
          <w:trHeight w:val="40"/>
        </w:trPr>
        <w:tc>
          <w:tcPr>
            <w:tcW w:w="426" w:type="dxa"/>
            <w:vMerge/>
          </w:tcPr>
          <w:p w14:paraId="16C45C80"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061D63EF"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308F7B9A"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0B858A21" w14:textId="77777777" w:rsidR="00DC52C3" w:rsidRPr="00203E90" w:rsidRDefault="00DC52C3" w:rsidP="00013522">
            <w:pPr>
              <w:spacing w:line="0" w:lineRule="atLeast"/>
              <w:ind w:right="-59"/>
              <w:rPr>
                <w:rFonts w:eastAsia="Times New Roman"/>
                <w:bCs/>
                <w:sz w:val="20"/>
                <w:szCs w:val="20"/>
              </w:rPr>
            </w:pPr>
            <w:r w:rsidRPr="00203E90">
              <w:rPr>
                <w:rFonts w:eastAsia="Times New Roman"/>
                <w:bCs/>
                <w:sz w:val="20"/>
                <w:szCs w:val="20"/>
              </w:rPr>
              <w:t>Registro do estabelecimento (</w:t>
            </w:r>
            <w:r>
              <w:rPr>
                <w:rFonts w:eastAsia="Times New Roman"/>
                <w:bCs/>
                <w:sz w:val="20"/>
                <w:szCs w:val="20"/>
              </w:rPr>
              <w:t xml:space="preserve">análise de </w:t>
            </w:r>
            <w:r w:rsidRPr="00203E90">
              <w:rPr>
                <w:rFonts w:eastAsia="Times New Roman"/>
                <w:bCs/>
                <w:sz w:val="20"/>
                <w:szCs w:val="20"/>
              </w:rPr>
              <w:t>projetos e afins)</w:t>
            </w:r>
          </w:p>
        </w:tc>
        <w:tc>
          <w:tcPr>
            <w:tcW w:w="1701" w:type="dxa"/>
            <w:vMerge/>
          </w:tcPr>
          <w:p w14:paraId="1D10DCE5" w14:textId="77777777" w:rsidR="00DC52C3" w:rsidRPr="00203E90" w:rsidRDefault="00DC52C3" w:rsidP="00013522">
            <w:pPr>
              <w:spacing w:line="0" w:lineRule="atLeast"/>
              <w:rPr>
                <w:rFonts w:eastAsia="Times New Roman"/>
                <w:bCs/>
                <w:sz w:val="20"/>
                <w:szCs w:val="20"/>
              </w:rPr>
            </w:pPr>
          </w:p>
        </w:tc>
        <w:tc>
          <w:tcPr>
            <w:tcW w:w="1523" w:type="dxa"/>
            <w:vMerge/>
          </w:tcPr>
          <w:p w14:paraId="2AF70CEB" w14:textId="77777777" w:rsidR="00DC52C3" w:rsidRPr="00203E90" w:rsidRDefault="00DC52C3" w:rsidP="00013522">
            <w:pPr>
              <w:spacing w:line="0" w:lineRule="atLeast"/>
              <w:rPr>
                <w:rFonts w:eastAsia="Times New Roman"/>
                <w:bCs/>
                <w:sz w:val="20"/>
                <w:szCs w:val="20"/>
              </w:rPr>
            </w:pPr>
          </w:p>
        </w:tc>
      </w:tr>
      <w:tr w:rsidR="00DC52C3" w:rsidRPr="00203E90" w14:paraId="0FA9D1C0" w14:textId="77777777" w:rsidTr="00013522">
        <w:trPr>
          <w:trHeight w:val="40"/>
        </w:trPr>
        <w:tc>
          <w:tcPr>
            <w:tcW w:w="426" w:type="dxa"/>
            <w:vMerge/>
          </w:tcPr>
          <w:p w14:paraId="2DACB2EB"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5558A362"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4480C16A"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1A88DF0B" w14:textId="77777777" w:rsidR="00DC52C3" w:rsidRPr="00203E90" w:rsidRDefault="00DC52C3" w:rsidP="00013522">
            <w:pPr>
              <w:spacing w:line="0" w:lineRule="atLeast"/>
              <w:ind w:right="-59"/>
              <w:rPr>
                <w:rFonts w:eastAsia="Times New Roman"/>
                <w:bCs/>
                <w:sz w:val="20"/>
                <w:szCs w:val="20"/>
              </w:rPr>
            </w:pPr>
            <w:r>
              <w:rPr>
                <w:rFonts w:eastAsia="Times New Roman"/>
                <w:bCs/>
                <w:sz w:val="20"/>
                <w:szCs w:val="20"/>
              </w:rPr>
              <w:t>Registros de produtos (análise</w:t>
            </w:r>
            <w:r w:rsidRPr="00203E90">
              <w:rPr>
                <w:rFonts w:eastAsia="Times New Roman"/>
                <w:bCs/>
                <w:sz w:val="20"/>
                <w:szCs w:val="20"/>
              </w:rPr>
              <w:t xml:space="preserve"> e afins)</w:t>
            </w:r>
          </w:p>
        </w:tc>
        <w:tc>
          <w:tcPr>
            <w:tcW w:w="1701" w:type="dxa"/>
            <w:vMerge/>
          </w:tcPr>
          <w:p w14:paraId="0FE1732E" w14:textId="77777777" w:rsidR="00DC52C3" w:rsidRPr="00203E90" w:rsidRDefault="00DC52C3" w:rsidP="00013522">
            <w:pPr>
              <w:spacing w:line="0" w:lineRule="atLeast"/>
              <w:rPr>
                <w:rFonts w:eastAsia="Times New Roman"/>
                <w:bCs/>
                <w:sz w:val="20"/>
                <w:szCs w:val="20"/>
              </w:rPr>
            </w:pPr>
          </w:p>
        </w:tc>
        <w:tc>
          <w:tcPr>
            <w:tcW w:w="1523" w:type="dxa"/>
            <w:vMerge/>
          </w:tcPr>
          <w:p w14:paraId="570C5871" w14:textId="77777777" w:rsidR="00DC52C3" w:rsidRPr="00203E90" w:rsidRDefault="00DC52C3" w:rsidP="00013522">
            <w:pPr>
              <w:spacing w:line="0" w:lineRule="atLeast"/>
              <w:rPr>
                <w:rFonts w:eastAsia="Times New Roman"/>
                <w:bCs/>
                <w:sz w:val="20"/>
                <w:szCs w:val="20"/>
              </w:rPr>
            </w:pPr>
          </w:p>
        </w:tc>
      </w:tr>
      <w:tr w:rsidR="00DC52C3" w:rsidRPr="00203E90" w14:paraId="6CC646D4" w14:textId="77777777" w:rsidTr="00013522">
        <w:trPr>
          <w:trHeight w:val="40"/>
        </w:trPr>
        <w:tc>
          <w:tcPr>
            <w:tcW w:w="426" w:type="dxa"/>
            <w:vMerge/>
          </w:tcPr>
          <w:p w14:paraId="00E07F68"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3F84654A"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552E9DAD"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7863DA53" w14:textId="77777777" w:rsidR="00DC52C3" w:rsidRPr="00203E90" w:rsidRDefault="00DC52C3" w:rsidP="00013522">
            <w:pPr>
              <w:spacing w:line="0" w:lineRule="atLeast"/>
              <w:ind w:right="-59"/>
              <w:rPr>
                <w:rFonts w:eastAsia="Times New Roman"/>
                <w:bCs/>
                <w:sz w:val="20"/>
                <w:szCs w:val="20"/>
              </w:rPr>
            </w:pPr>
            <w:r w:rsidRPr="00203E90">
              <w:rPr>
                <w:rFonts w:eastAsia="Times New Roman"/>
                <w:bCs/>
                <w:sz w:val="20"/>
                <w:szCs w:val="20"/>
              </w:rPr>
              <w:t>Dados estatísticos</w:t>
            </w:r>
          </w:p>
        </w:tc>
        <w:tc>
          <w:tcPr>
            <w:tcW w:w="1701" w:type="dxa"/>
            <w:vMerge/>
          </w:tcPr>
          <w:p w14:paraId="29BB923F" w14:textId="77777777" w:rsidR="00DC52C3" w:rsidRPr="00203E90" w:rsidRDefault="00DC52C3" w:rsidP="00013522">
            <w:pPr>
              <w:spacing w:line="0" w:lineRule="atLeast"/>
              <w:rPr>
                <w:rFonts w:eastAsia="Times New Roman"/>
                <w:bCs/>
                <w:sz w:val="20"/>
                <w:szCs w:val="20"/>
              </w:rPr>
            </w:pPr>
          </w:p>
        </w:tc>
        <w:tc>
          <w:tcPr>
            <w:tcW w:w="1523" w:type="dxa"/>
            <w:vMerge/>
          </w:tcPr>
          <w:p w14:paraId="1BE64A8A" w14:textId="77777777" w:rsidR="00DC52C3" w:rsidRPr="00203E90" w:rsidRDefault="00DC52C3" w:rsidP="00013522">
            <w:pPr>
              <w:spacing w:line="0" w:lineRule="atLeast"/>
              <w:rPr>
                <w:rFonts w:eastAsia="Times New Roman"/>
                <w:bCs/>
                <w:sz w:val="20"/>
                <w:szCs w:val="20"/>
              </w:rPr>
            </w:pPr>
          </w:p>
        </w:tc>
      </w:tr>
      <w:tr w:rsidR="00DC52C3" w:rsidRPr="00203E90" w14:paraId="115F95B2" w14:textId="77777777" w:rsidTr="00013522">
        <w:trPr>
          <w:trHeight w:val="40"/>
        </w:trPr>
        <w:tc>
          <w:tcPr>
            <w:tcW w:w="426" w:type="dxa"/>
            <w:vMerge/>
          </w:tcPr>
          <w:p w14:paraId="0D9823C9"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20A197BC"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7246C63C"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202FDBD1" w14:textId="77777777" w:rsidR="00DC52C3" w:rsidRPr="00203E90" w:rsidRDefault="00DC52C3" w:rsidP="00013522">
            <w:pPr>
              <w:spacing w:line="0" w:lineRule="atLeast"/>
              <w:ind w:right="-59"/>
              <w:rPr>
                <w:rFonts w:eastAsia="Times New Roman"/>
                <w:bCs/>
                <w:sz w:val="20"/>
                <w:szCs w:val="20"/>
              </w:rPr>
            </w:pPr>
            <w:r>
              <w:rPr>
                <w:rFonts w:eastAsia="Times New Roman"/>
                <w:bCs/>
                <w:sz w:val="20"/>
                <w:szCs w:val="20"/>
              </w:rPr>
              <w:t xml:space="preserve">Verificação de </w:t>
            </w:r>
            <w:r w:rsidRPr="00203E90">
              <w:rPr>
                <w:rFonts w:eastAsia="Times New Roman"/>
                <w:bCs/>
                <w:sz w:val="20"/>
                <w:szCs w:val="20"/>
              </w:rPr>
              <w:t>plano de ação/apuração de denúncias</w:t>
            </w:r>
          </w:p>
        </w:tc>
        <w:tc>
          <w:tcPr>
            <w:tcW w:w="1701" w:type="dxa"/>
            <w:vMerge/>
          </w:tcPr>
          <w:p w14:paraId="6710A9AE" w14:textId="77777777" w:rsidR="00DC52C3" w:rsidRPr="00203E90" w:rsidRDefault="00DC52C3" w:rsidP="00013522">
            <w:pPr>
              <w:spacing w:line="0" w:lineRule="atLeast"/>
              <w:rPr>
                <w:rFonts w:eastAsia="Times New Roman"/>
                <w:bCs/>
                <w:sz w:val="20"/>
                <w:szCs w:val="20"/>
              </w:rPr>
            </w:pPr>
          </w:p>
        </w:tc>
        <w:tc>
          <w:tcPr>
            <w:tcW w:w="1523" w:type="dxa"/>
            <w:vMerge/>
          </w:tcPr>
          <w:p w14:paraId="054A605D" w14:textId="77777777" w:rsidR="00DC52C3" w:rsidRPr="00203E90" w:rsidRDefault="00DC52C3" w:rsidP="00013522">
            <w:pPr>
              <w:spacing w:line="0" w:lineRule="atLeast"/>
              <w:rPr>
                <w:rFonts w:eastAsia="Times New Roman"/>
                <w:bCs/>
                <w:sz w:val="20"/>
                <w:szCs w:val="20"/>
              </w:rPr>
            </w:pPr>
          </w:p>
        </w:tc>
      </w:tr>
      <w:tr w:rsidR="00DC52C3" w:rsidRPr="00203E90" w14:paraId="3DD7C9FC" w14:textId="77777777" w:rsidTr="00013522">
        <w:trPr>
          <w:trHeight w:val="40"/>
        </w:trPr>
        <w:tc>
          <w:tcPr>
            <w:tcW w:w="426" w:type="dxa"/>
            <w:vMerge/>
          </w:tcPr>
          <w:p w14:paraId="1AFE9333" w14:textId="77777777" w:rsidR="00DC52C3" w:rsidRPr="00203E90" w:rsidRDefault="00DC52C3" w:rsidP="00013522">
            <w:pPr>
              <w:spacing w:line="0" w:lineRule="atLeast"/>
              <w:ind w:right="-59"/>
              <w:rPr>
                <w:rFonts w:eastAsia="Times New Roman"/>
                <w:bCs/>
                <w:sz w:val="20"/>
                <w:szCs w:val="20"/>
              </w:rPr>
            </w:pPr>
          </w:p>
        </w:tc>
        <w:tc>
          <w:tcPr>
            <w:tcW w:w="1276" w:type="dxa"/>
            <w:vMerge/>
            <w:vAlign w:val="center"/>
          </w:tcPr>
          <w:p w14:paraId="3361D495" w14:textId="77777777" w:rsidR="00DC52C3" w:rsidRPr="00203E90" w:rsidRDefault="00DC52C3" w:rsidP="00013522">
            <w:pPr>
              <w:spacing w:line="0" w:lineRule="atLeast"/>
              <w:ind w:left="-57" w:right="-57"/>
              <w:jc w:val="center"/>
              <w:rPr>
                <w:rFonts w:eastAsia="Times New Roman"/>
                <w:bCs/>
                <w:sz w:val="20"/>
                <w:szCs w:val="20"/>
              </w:rPr>
            </w:pPr>
          </w:p>
        </w:tc>
        <w:tc>
          <w:tcPr>
            <w:tcW w:w="1984" w:type="dxa"/>
            <w:vMerge/>
            <w:vAlign w:val="center"/>
          </w:tcPr>
          <w:p w14:paraId="4B2535CA" w14:textId="77777777" w:rsidR="00DC52C3" w:rsidRPr="00203E90" w:rsidRDefault="00DC52C3" w:rsidP="00013522">
            <w:pPr>
              <w:spacing w:line="0" w:lineRule="atLeast"/>
              <w:ind w:right="-59"/>
              <w:jc w:val="center"/>
              <w:rPr>
                <w:rFonts w:eastAsia="Times New Roman"/>
                <w:bCs/>
                <w:sz w:val="20"/>
                <w:szCs w:val="20"/>
              </w:rPr>
            </w:pPr>
          </w:p>
        </w:tc>
        <w:tc>
          <w:tcPr>
            <w:tcW w:w="7371" w:type="dxa"/>
          </w:tcPr>
          <w:p w14:paraId="6D8D622B" w14:textId="77777777" w:rsidR="00DC52C3" w:rsidRPr="00203E90" w:rsidRDefault="00DC52C3" w:rsidP="00013522">
            <w:pPr>
              <w:spacing w:line="0" w:lineRule="atLeast"/>
              <w:ind w:right="-59"/>
              <w:rPr>
                <w:rFonts w:eastAsia="Times New Roman"/>
                <w:bCs/>
                <w:sz w:val="20"/>
                <w:szCs w:val="20"/>
              </w:rPr>
            </w:pPr>
            <w:r w:rsidRPr="00203E90">
              <w:rPr>
                <w:rFonts w:eastAsia="Times New Roman"/>
                <w:bCs/>
                <w:sz w:val="20"/>
                <w:szCs w:val="20"/>
              </w:rPr>
              <w:t>Notificações administrativas</w:t>
            </w:r>
          </w:p>
        </w:tc>
        <w:tc>
          <w:tcPr>
            <w:tcW w:w="1701" w:type="dxa"/>
            <w:vMerge/>
          </w:tcPr>
          <w:p w14:paraId="63FBF904" w14:textId="77777777" w:rsidR="00DC52C3" w:rsidRPr="00203E90" w:rsidRDefault="00DC52C3" w:rsidP="00013522">
            <w:pPr>
              <w:spacing w:line="0" w:lineRule="atLeast"/>
              <w:rPr>
                <w:rFonts w:eastAsia="Times New Roman"/>
                <w:bCs/>
                <w:sz w:val="20"/>
                <w:szCs w:val="20"/>
              </w:rPr>
            </w:pPr>
          </w:p>
        </w:tc>
        <w:tc>
          <w:tcPr>
            <w:tcW w:w="1523" w:type="dxa"/>
            <w:vMerge/>
          </w:tcPr>
          <w:p w14:paraId="548CEFC9" w14:textId="77777777" w:rsidR="00DC52C3" w:rsidRPr="00203E90" w:rsidRDefault="00DC52C3" w:rsidP="00013522">
            <w:pPr>
              <w:spacing w:line="0" w:lineRule="atLeast"/>
              <w:rPr>
                <w:rFonts w:eastAsia="Times New Roman"/>
                <w:bCs/>
                <w:sz w:val="20"/>
                <w:szCs w:val="20"/>
              </w:rPr>
            </w:pPr>
          </w:p>
        </w:tc>
      </w:tr>
      <w:tr w:rsidR="00DC52C3" w:rsidRPr="00203E90" w14:paraId="5A04E760" w14:textId="77777777" w:rsidTr="00013522">
        <w:trPr>
          <w:trHeight w:val="161"/>
        </w:trPr>
        <w:tc>
          <w:tcPr>
            <w:tcW w:w="426" w:type="dxa"/>
            <w:vMerge/>
          </w:tcPr>
          <w:p w14:paraId="1A6CABD4" w14:textId="77777777" w:rsidR="00DC52C3" w:rsidRPr="00203E90" w:rsidRDefault="00DC52C3" w:rsidP="00013522">
            <w:pPr>
              <w:spacing w:line="0" w:lineRule="atLeast"/>
              <w:ind w:right="-59"/>
              <w:rPr>
                <w:rFonts w:eastAsia="Times New Roman"/>
                <w:bCs/>
                <w:sz w:val="20"/>
                <w:szCs w:val="20"/>
              </w:rPr>
            </w:pPr>
          </w:p>
        </w:tc>
        <w:tc>
          <w:tcPr>
            <w:tcW w:w="1276" w:type="dxa"/>
            <w:vMerge w:val="restart"/>
            <w:vAlign w:val="center"/>
          </w:tcPr>
          <w:p w14:paraId="5608B157" w14:textId="77777777" w:rsidR="00DC52C3" w:rsidRPr="00203E90" w:rsidRDefault="00DC52C3" w:rsidP="00013522">
            <w:pPr>
              <w:spacing w:line="0" w:lineRule="atLeast"/>
              <w:ind w:left="-57" w:right="-57"/>
              <w:jc w:val="center"/>
              <w:rPr>
                <w:rFonts w:eastAsia="Times New Roman"/>
                <w:bCs/>
                <w:sz w:val="20"/>
                <w:szCs w:val="20"/>
              </w:rPr>
            </w:pPr>
            <w:r w:rsidRPr="00203E90">
              <w:rPr>
                <w:rFonts w:eastAsia="Times New Roman"/>
                <w:bCs/>
                <w:sz w:val="20"/>
                <w:szCs w:val="20"/>
              </w:rPr>
              <w:t>Permanente</w:t>
            </w:r>
          </w:p>
        </w:tc>
        <w:tc>
          <w:tcPr>
            <w:tcW w:w="1984" w:type="dxa"/>
            <w:vMerge w:val="restart"/>
            <w:vAlign w:val="center"/>
          </w:tcPr>
          <w:p w14:paraId="268841D4" w14:textId="77777777" w:rsidR="00DC52C3" w:rsidRPr="00203E90" w:rsidRDefault="00DC52C3" w:rsidP="00013522">
            <w:pPr>
              <w:spacing w:line="0" w:lineRule="atLeast"/>
              <w:jc w:val="center"/>
              <w:rPr>
                <w:rFonts w:eastAsia="Times New Roman"/>
                <w:bCs/>
                <w:sz w:val="20"/>
                <w:szCs w:val="20"/>
              </w:rPr>
            </w:pPr>
            <w:r w:rsidRPr="00203E90">
              <w:rPr>
                <w:rFonts w:eastAsia="Times New Roman"/>
                <w:bCs/>
                <w:sz w:val="20"/>
                <w:szCs w:val="20"/>
              </w:rPr>
              <w:t>Verificação oficial com base nos programas de autocontrole dos estabelecimentos</w:t>
            </w:r>
          </w:p>
        </w:tc>
        <w:tc>
          <w:tcPr>
            <w:tcW w:w="7371" w:type="dxa"/>
          </w:tcPr>
          <w:p w14:paraId="54523915" w14:textId="77777777" w:rsidR="00DC52C3" w:rsidRPr="00203E90" w:rsidRDefault="00DC52C3" w:rsidP="00013522">
            <w:pPr>
              <w:spacing w:line="0" w:lineRule="atLeast"/>
              <w:ind w:right="-59"/>
              <w:rPr>
                <w:rFonts w:eastAsia="Times New Roman"/>
                <w:bCs/>
                <w:sz w:val="20"/>
                <w:szCs w:val="20"/>
              </w:rPr>
            </w:pPr>
            <w:r w:rsidRPr="00203E90">
              <w:rPr>
                <w:rFonts w:eastAsia="Times New Roman"/>
                <w:sz w:val="20"/>
                <w:szCs w:val="20"/>
              </w:rPr>
              <w:t>Manutenção (incluindo iluminação, ventilação, águas residuais e calibração)</w:t>
            </w:r>
          </w:p>
        </w:tc>
        <w:tc>
          <w:tcPr>
            <w:tcW w:w="1701" w:type="dxa"/>
            <w:vMerge w:val="restart"/>
            <w:vAlign w:val="center"/>
          </w:tcPr>
          <w:p w14:paraId="7164B703" w14:textId="77777777" w:rsidR="00DC52C3" w:rsidRPr="00203E90" w:rsidRDefault="00DC52C3" w:rsidP="00013522">
            <w:pPr>
              <w:spacing w:line="0" w:lineRule="atLeast"/>
              <w:jc w:val="center"/>
              <w:rPr>
                <w:rFonts w:eastAsia="Times New Roman"/>
                <w:bCs/>
                <w:sz w:val="20"/>
                <w:szCs w:val="20"/>
              </w:rPr>
            </w:pPr>
            <w:r w:rsidRPr="00203E90">
              <w:rPr>
                <w:rFonts w:eastAsia="Times New Roman"/>
                <w:bCs/>
                <w:sz w:val="20"/>
                <w:szCs w:val="20"/>
              </w:rPr>
              <w:t>Quinzenal (</w:t>
            </w:r>
            <w:r w:rsidRPr="00436BA8">
              <w:rPr>
                <w:rFonts w:eastAsia="Times New Roman"/>
                <w:bCs/>
                <w:i/>
                <w:sz w:val="20"/>
                <w:szCs w:val="20"/>
              </w:rPr>
              <w:t>in loco</w:t>
            </w:r>
            <w:r w:rsidRPr="00203E90">
              <w:rPr>
                <w:rFonts w:eastAsia="Times New Roman"/>
                <w:bCs/>
                <w:sz w:val="20"/>
                <w:szCs w:val="20"/>
              </w:rPr>
              <w:t>) – Parte I e trimestral (documental) – parte II</w:t>
            </w:r>
          </w:p>
        </w:tc>
        <w:tc>
          <w:tcPr>
            <w:tcW w:w="1523" w:type="dxa"/>
            <w:vMerge w:val="restart"/>
            <w:vAlign w:val="center"/>
          </w:tcPr>
          <w:p w14:paraId="3FCDECDE" w14:textId="77777777" w:rsidR="00DC52C3" w:rsidRPr="00203E90" w:rsidRDefault="00DC52C3" w:rsidP="00013522">
            <w:pPr>
              <w:spacing w:line="0" w:lineRule="atLeast"/>
              <w:jc w:val="center"/>
              <w:rPr>
                <w:rFonts w:eastAsia="Times New Roman"/>
                <w:bCs/>
                <w:sz w:val="20"/>
                <w:szCs w:val="20"/>
              </w:rPr>
            </w:pPr>
            <w:r w:rsidRPr="00F03574">
              <w:rPr>
                <w:rFonts w:eastAsia="Times New Roman"/>
                <w:bCs/>
                <w:sz w:val="20"/>
                <w:szCs w:val="20"/>
              </w:rPr>
              <w:t>Parte I e II do anexo II da Instrução de Trabalho nº 001/2021</w:t>
            </w:r>
          </w:p>
        </w:tc>
      </w:tr>
      <w:tr w:rsidR="00DC52C3" w:rsidRPr="00203E90" w14:paraId="6DCADB6E" w14:textId="77777777" w:rsidTr="00013522">
        <w:trPr>
          <w:trHeight w:val="160"/>
        </w:trPr>
        <w:tc>
          <w:tcPr>
            <w:tcW w:w="426" w:type="dxa"/>
            <w:vMerge/>
          </w:tcPr>
          <w:p w14:paraId="092D28D7"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24848737"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0B440AEC" w14:textId="77777777" w:rsidR="00DC52C3" w:rsidRPr="00203E90" w:rsidRDefault="00DC52C3" w:rsidP="00013522">
            <w:pPr>
              <w:spacing w:line="0" w:lineRule="atLeast"/>
              <w:ind w:right="-59"/>
              <w:rPr>
                <w:rFonts w:eastAsia="Times New Roman"/>
                <w:bCs/>
                <w:sz w:val="20"/>
                <w:szCs w:val="20"/>
              </w:rPr>
            </w:pPr>
          </w:p>
        </w:tc>
        <w:tc>
          <w:tcPr>
            <w:tcW w:w="7371" w:type="dxa"/>
          </w:tcPr>
          <w:p w14:paraId="4C63AD37" w14:textId="77777777" w:rsidR="00DC52C3" w:rsidRPr="00203E90" w:rsidRDefault="00DC52C3" w:rsidP="00013522">
            <w:pPr>
              <w:spacing w:line="0" w:lineRule="atLeast"/>
              <w:ind w:right="-59"/>
              <w:rPr>
                <w:rFonts w:eastAsia="Times New Roman"/>
                <w:bCs/>
                <w:sz w:val="20"/>
                <w:szCs w:val="20"/>
              </w:rPr>
            </w:pPr>
            <w:r w:rsidRPr="00203E90">
              <w:rPr>
                <w:rFonts w:eastAsia="Times New Roman"/>
                <w:sz w:val="20"/>
                <w:szCs w:val="20"/>
              </w:rPr>
              <w:t>Água de abastecimento</w:t>
            </w:r>
          </w:p>
        </w:tc>
        <w:tc>
          <w:tcPr>
            <w:tcW w:w="1701" w:type="dxa"/>
            <w:vMerge/>
          </w:tcPr>
          <w:p w14:paraId="26F8FAA3"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38B40905" w14:textId="77777777" w:rsidR="00DC52C3" w:rsidRPr="00203E90" w:rsidRDefault="00DC52C3" w:rsidP="00013522">
            <w:pPr>
              <w:spacing w:line="0" w:lineRule="atLeast"/>
              <w:ind w:right="-59"/>
              <w:rPr>
                <w:rFonts w:eastAsia="Times New Roman"/>
                <w:bCs/>
                <w:sz w:val="20"/>
                <w:szCs w:val="20"/>
              </w:rPr>
            </w:pPr>
          </w:p>
        </w:tc>
      </w:tr>
      <w:tr w:rsidR="00DC52C3" w:rsidRPr="00203E90" w14:paraId="5F0E8066" w14:textId="77777777" w:rsidTr="00013522">
        <w:trPr>
          <w:trHeight w:val="160"/>
        </w:trPr>
        <w:tc>
          <w:tcPr>
            <w:tcW w:w="426" w:type="dxa"/>
            <w:vMerge/>
          </w:tcPr>
          <w:p w14:paraId="1A510A44"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32039D8F"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4FC03C08" w14:textId="77777777" w:rsidR="00DC52C3" w:rsidRPr="00203E90" w:rsidRDefault="00DC52C3" w:rsidP="00013522">
            <w:pPr>
              <w:spacing w:line="0" w:lineRule="atLeast"/>
              <w:ind w:right="-59"/>
              <w:rPr>
                <w:rFonts w:eastAsia="Times New Roman"/>
                <w:bCs/>
                <w:sz w:val="20"/>
                <w:szCs w:val="20"/>
              </w:rPr>
            </w:pPr>
          </w:p>
        </w:tc>
        <w:tc>
          <w:tcPr>
            <w:tcW w:w="7371" w:type="dxa"/>
          </w:tcPr>
          <w:p w14:paraId="1CCBEAE1" w14:textId="77777777" w:rsidR="00DC52C3" w:rsidRPr="00203E90" w:rsidRDefault="00DC52C3" w:rsidP="00013522">
            <w:pPr>
              <w:spacing w:line="0" w:lineRule="atLeast"/>
              <w:ind w:right="-59"/>
              <w:rPr>
                <w:rFonts w:eastAsia="Times New Roman"/>
                <w:bCs/>
                <w:sz w:val="20"/>
                <w:szCs w:val="20"/>
              </w:rPr>
            </w:pPr>
            <w:r w:rsidRPr="00203E90">
              <w:rPr>
                <w:rFonts w:eastAsia="Times New Roman"/>
                <w:sz w:val="20"/>
                <w:szCs w:val="20"/>
              </w:rPr>
              <w:t>Controle integrado de pragas</w:t>
            </w:r>
          </w:p>
        </w:tc>
        <w:tc>
          <w:tcPr>
            <w:tcW w:w="1701" w:type="dxa"/>
            <w:vMerge/>
          </w:tcPr>
          <w:p w14:paraId="55FE89C3"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20F7D762" w14:textId="77777777" w:rsidR="00DC52C3" w:rsidRPr="00203E90" w:rsidRDefault="00DC52C3" w:rsidP="00013522">
            <w:pPr>
              <w:spacing w:line="0" w:lineRule="atLeast"/>
              <w:ind w:right="-59"/>
              <w:rPr>
                <w:rFonts w:eastAsia="Times New Roman"/>
                <w:bCs/>
                <w:sz w:val="20"/>
                <w:szCs w:val="20"/>
              </w:rPr>
            </w:pPr>
          </w:p>
        </w:tc>
      </w:tr>
      <w:tr w:rsidR="00DC52C3" w:rsidRPr="00203E90" w14:paraId="773AF1DD" w14:textId="77777777" w:rsidTr="00013522">
        <w:trPr>
          <w:trHeight w:val="160"/>
        </w:trPr>
        <w:tc>
          <w:tcPr>
            <w:tcW w:w="426" w:type="dxa"/>
            <w:vMerge/>
          </w:tcPr>
          <w:p w14:paraId="4A60B2EE"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7ABD212F"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44AF0847" w14:textId="77777777" w:rsidR="00DC52C3" w:rsidRPr="00203E90" w:rsidRDefault="00DC52C3" w:rsidP="00013522">
            <w:pPr>
              <w:spacing w:line="0" w:lineRule="atLeast"/>
              <w:ind w:right="-59"/>
              <w:rPr>
                <w:rFonts w:eastAsia="Times New Roman"/>
                <w:bCs/>
                <w:sz w:val="20"/>
                <w:szCs w:val="20"/>
              </w:rPr>
            </w:pPr>
          </w:p>
        </w:tc>
        <w:tc>
          <w:tcPr>
            <w:tcW w:w="7371" w:type="dxa"/>
          </w:tcPr>
          <w:p w14:paraId="09DD5D8B" w14:textId="77777777" w:rsidR="00DC52C3" w:rsidRPr="00F65536" w:rsidRDefault="00DC52C3" w:rsidP="00013522">
            <w:pPr>
              <w:spacing w:line="0" w:lineRule="atLeast"/>
              <w:ind w:right="-59"/>
              <w:rPr>
                <w:rFonts w:eastAsia="Times New Roman"/>
                <w:bCs/>
                <w:sz w:val="20"/>
                <w:szCs w:val="20"/>
              </w:rPr>
            </w:pPr>
            <w:r w:rsidRPr="00F65536">
              <w:rPr>
                <w:rFonts w:eastAsia="Times New Roman"/>
                <w:sz w:val="20"/>
                <w:szCs w:val="20"/>
              </w:rPr>
              <w:t>Programa escrito de Higiene industrial e operacional</w:t>
            </w:r>
          </w:p>
        </w:tc>
        <w:tc>
          <w:tcPr>
            <w:tcW w:w="1701" w:type="dxa"/>
            <w:vMerge/>
          </w:tcPr>
          <w:p w14:paraId="0C5A577E"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00DB46E2" w14:textId="77777777" w:rsidR="00DC52C3" w:rsidRPr="00203E90" w:rsidRDefault="00DC52C3" w:rsidP="00013522">
            <w:pPr>
              <w:spacing w:line="0" w:lineRule="atLeast"/>
              <w:ind w:right="-59"/>
              <w:rPr>
                <w:rFonts w:eastAsia="Times New Roman"/>
                <w:bCs/>
                <w:sz w:val="20"/>
                <w:szCs w:val="20"/>
              </w:rPr>
            </w:pPr>
          </w:p>
        </w:tc>
      </w:tr>
      <w:tr w:rsidR="00DC52C3" w:rsidRPr="00203E90" w14:paraId="70A22001" w14:textId="77777777" w:rsidTr="00013522">
        <w:trPr>
          <w:trHeight w:val="160"/>
        </w:trPr>
        <w:tc>
          <w:tcPr>
            <w:tcW w:w="426" w:type="dxa"/>
            <w:vMerge/>
          </w:tcPr>
          <w:p w14:paraId="2B5D9A1B"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40EDD5B3"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7F2C1056" w14:textId="77777777" w:rsidR="00DC52C3" w:rsidRPr="00203E90" w:rsidRDefault="00DC52C3" w:rsidP="00013522">
            <w:pPr>
              <w:spacing w:line="0" w:lineRule="atLeast"/>
              <w:ind w:right="-59"/>
              <w:rPr>
                <w:rFonts w:eastAsia="Times New Roman"/>
                <w:bCs/>
                <w:sz w:val="20"/>
                <w:szCs w:val="20"/>
              </w:rPr>
            </w:pPr>
          </w:p>
        </w:tc>
        <w:tc>
          <w:tcPr>
            <w:tcW w:w="7371" w:type="dxa"/>
          </w:tcPr>
          <w:p w14:paraId="587BAB0D" w14:textId="77777777" w:rsidR="00DC52C3" w:rsidRPr="00F65536" w:rsidRDefault="00DC52C3" w:rsidP="00013522">
            <w:pPr>
              <w:spacing w:line="0" w:lineRule="atLeast"/>
              <w:ind w:right="-59"/>
              <w:rPr>
                <w:rFonts w:eastAsia="Times New Roman"/>
                <w:bCs/>
                <w:sz w:val="20"/>
                <w:szCs w:val="20"/>
              </w:rPr>
            </w:pPr>
            <w:r w:rsidRPr="00F65536">
              <w:rPr>
                <w:rFonts w:eastAsia="Times New Roman"/>
                <w:sz w:val="20"/>
                <w:szCs w:val="20"/>
              </w:rPr>
              <w:t>Higiene e hábitos higiênicos dos funcionários</w:t>
            </w:r>
          </w:p>
        </w:tc>
        <w:tc>
          <w:tcPr>
            <w:tcW w:w="1701" w:type="dxa"/>
            <w:vMerge/>
          </w:tcPr>
          <w:p w14:paraId="1B5DFCA6"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7FB2277F" w14:textId="77777777" w:rsidR="00DC52C3" w:rsidRPr="00203E90" w:rsidRDefault="00DC52C3" w:rsidP="00013522">
            <w:pPr>
              <w:spacing w:line="0" w:lineRule="atLeast"/>
              <w:ind w:right="-59"/>
              <w:rPr>
                <w:rFonts w:eastAsia="Times New Roman"/>
                <w:bCs/>
                <w:sz w:val="20"/>
                <w:szCs w:val="20"/>
              </w:rPr>
            </w:pPr>
          </w:p>
        </w:tc>
      </w:tr>
      <w:tr w:rsidR="00DC52C3" w:rsidRPr="00203E90" w14:paraId="5D44F971" w14:textId="77777777" w:rsidTr="00013522">
        <w:trPr>
          <w:trHeight w:val="160"/>
        </w:trPr>
        <w:tc>
          <w:tcPr>
            <w:tcW w:w="426" w:type="dxa"/>
            <w:vMerge/>
          </w:tcPr>
          <w:p w14:paraId="16B2C3B9"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630B3F56"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4189A9BF" w14:textId="77777777" w:rsidR="00DC52C3" w:rsidRPr="00203E90" w:rsidRDefault="00DC52C3" w:rsidP="00013522">
            <w:pPr>
              <w:spacing w:line="0" w:lineRule="atLeast"/>
              <w:ind w:right="-59"/>
              <w:rPr>
                <w:rFonts w:eastAsia="Times New Roman"/>
                <w:bCs/>
                <w:sz w:val="20"/>
                <w:szCs w:val="20"/>
              </w:rPr>
            </w:pPr>
          </w:p>
        </w:tc>
        <w:tc>
          <w:tcPr>
            <w:tcW w:w="7371" w:type="dxa"/>
          </w:tcPr>
          <w:p w14:paraId="5941E69E" w14:textId="77777777" w:rsidR="00DC52C3" w:rsidRPr="00F65536" w:rsidRDefault="00DC52C3" w:rsidP="00013522">
            <w:pPr>
              <w:spacing w:line="0" w:lineRule="atLeast"/>
              <w:ind w:right="-59"/>
              <w:rPr>
                <w:rFonts w:eastAsia="Times New Roman"/>
                <w:bCs/>
                <w:sz w:val="20"/>
                <w:szCs w:val="20"/>
              </w:rPr>
            </w:pPr>
            <w:r w:rsidRPr="00F65536">
              <w:rPr>
                <w:rFonts w:eastAsia="Times New Roman"/>
                <w:sz w:val="20"/>
                <w:szCs w:val="20"/>
              </w:rPr>
              <w:t>Procedimentos sanitários operacionais</w:t>
            </w:r>
          </w:p>
        </w:tc>
        <w:tc>
          <w:tcPr>
            <w:tcW w:w="1701" w:type="dxa"/>
            <w:vMerge/>
          </w:tcPr>
          <w:p w14:paraId="50391A42"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39B12E2B" w14:textId="77777777" w:rsidR="00DC52C3" w:rsidRPr="00203E90" w:rsidRDefault="00DC52C3" w:rsidP="00013522">
            <w:pPr>
              <w:spacing w:line="0" w:lineRule="atLeast"/>
              <w:ind w:right="-59"/>
              <w:rPr>
                <w:rFonts w:eastAsia="Times New Roman"/>
                <w:bCs/>
                <w:sz w:val="20"/>
                <w:szCs w:val="20"/>
              </w:rPr>
            </w:pPr>
          </w:p>
        </w:tc>
      </w:tr>
      <w:tr w:rsidR="00DC52C3" w:rsidRPr="00203E90" w14:paraId="0D7F6F51" w14:textId="77777777" w:rsidTr="00013522">
        <w:trPr>
          <w:trHeight w:val="160"/>
        </w:trPr>
        <w:tc>
          <w:tcPr>
            <w:tcW w:w="426" w:type="dxa"/>
            <w:vMerge/>
          </w:tcPr>
          <w:p w14:paraId="3A224B61"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50B28E38"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6D06ED35" w14:textId="77777777" w:rsidR="00DC52C3" w:rsidRPr="00203E90" w:rsidRDefault="00DC52C3" w:rsidP="00013522">
            <w:pPr>
              <w:spacing w:line="0" w:lineRule="atLeast"/>
              <w:ind w:right="-59"/>
              <w:rPr>
                <w:rFonts w:eastAsia="Times New Roman"/>
                <w:bCs/>
                <w:sz w:val="20"/>
                <w:szCs w:val="20"/>
              </w:rPr>
            </w:pPr>
          </w:p>
        </w:tc>
        <w:tc>
          <w:tcPr>
            <w:tcW w:w="7371" w:type="dxa"/>
          </w:tcPr>
          <w:p w14:paraId="3DC6F58D" w14:textId="77777777" w:rsidR="00DC52C3" w:rsidRPr="00F65536" w:rsidRDefault="00DC52C3" w:rsidP="00013522">
            <w:pPr>
              <w:spacing w:line="0" w:lineRule="atLeast"/>
              <w:ind w:right="-59"/>
              <w:rPr>
                <w:rFonts w:eastAsia="Times New Roman"/>
                <w:bCs/>
                <w:sz w:val="20"/>
                <w:szCs w:val="20"/>
              </w:rPr>
            </w:pPr>
            <w:r w:rsidRPr="00F65536">
              <w:rPr>
                <w:rFonts w:eastAsia="Times New Roman"/>
                <w:bCs/>
                <w:sz w:val="20"/>
                <w:szCs w:val="20"/>
              </w:rPr>
              <w:t>Controle da matéria-prima (inclusive aquelas destinadas ao aproveitamento condicional), ingrediente e material de embalagem</w:t>
            </w:r>
          </w:p>
        </w:tc>
        <w:tc>
          <w:tcPr>
            <w:tcW w:w="1701" w:type="dxa"/>
            <w:vMerge/>
          </w:tcPr>
          <w:p w14:paraId="14C70043"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3161BC3E" w14:textId="77777777" w:rsidR="00DC52C3" w:rsidRPr="00203E90" w:rsidRDefault="00DC52C3" w:rsidP="00013522">
            <w:pPr>
              <w:spacing w:line="0" w:lineRule="atLeast"/>
              <w:ind w:right="-59"/>
              <w:rPr>
                <w:rFonts w:eastAsia="Times New Roman"/>
                <w:bCs/>
                <w:sz w:val="20"/>
                <w:szCs w:val="20"/>
              </w:rPr>
            </w:pPr>
          </w:p>
        </w:tc>
      </w:tr>
      <w:tr w:rsidR="00DC52C3" w:rsidRPr="00203E90" w14:paraId="24E359BA" w14:textId="77777777" w:rsidTr="00013522">
        <w:trPr>
          <w:trHeight w:val="160"/>
        </w:trPr>
        <w:tc>
          <w:tcPr>
            <w:tcW w:w="426" w:type="dxa"/>
            <w:vMerge/>
          </w:tcPr>
          <w:p w14:paraId="6CDE3344"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2361A46D"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73EDB2A6" w14:textId="77777777" w:rsidR="00DC52C3" w:rsidRPr="00203E90" w:rsidRDefault="00DC52C3" w:rsidP="00013522">
            <w:pPr>
              <w:spacing w:line="0" w:lineRule="atLeast"/>
              <w:ind w:right="-59"/>
              <w:rPr>
                <w:rFonts w:eastAsia="Times New Roman"/>
                <w:bCs/>
                <w:sz w:val="20"/>
                <w:szCs w:val="20"/>
              </w:rPr>
            </w:pPr>
          </w:p>
        </w:tc>
        <w:tc>
          <w:tcPr>
            <w:tcW w:w="7371" w:type="dxa"/>
          </w:tcPr>
          <w:p w14:paraId="00EB8E55" w14:textId="77777777" w:rsidR="00DC52C3" w:rsidRPr="00F65536" w:rsidRDefault="00DC52C3" w:rsidP="00013522">
            <w:pPr>
              <w:spacing w:line="0" w:lineRule="atLeast"/>
              <w:ind w:right="-59"/>
              <w:rPr>
                <w:rFonts w:eastAsia="Times New Roman"/>
                <w:bCs/>
                <w:sz w:val="20"/>
                <w:szCs w:val="20"/>
              </w:rPr>
            </w:pPr>
            <w:r w:rsidRPr="00F65536">
              <w:rPr>
                <w:rFonts w:eastAsia="Times New Roman"/>
                <w:sz w:val="20"/>
                <w:szCs w:val="20"/>
              </w:rPr>
              <w:t>Controle de temperaturas</w:t>
            </w:r>
          </w:p>
        </w:tc>
        <w:tc>
          <w:tcPr>
            <w:tcW w:w="1701" w:type="dxa"/>
            <w:vMerge/>
          </w:tcPr>
          <w:p w14:paraId="67C00873"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4D111F1C" w14:textId="77777777" w:rsidR="00DC52C3" w:rsidRPr="00203E90" w:rsidRDefault="00DC52C3" w:rsidP="00013522">
            <w:pPr>
              <w:spacing w:line="0" w:lineRule="atLeast"/>
              <w:ind w:right="-59"/>
              <w:rPr>
                <w:rFonts w:eastAsia="Times New Roman"/>
                <w:bCs/>
                <w:sz w:val="20"/>
                <w:szCs w:val="20"/>
              </w:rPr>
            </w:pPr>
          </w:p>
        </w:tc>
      </w:tr>
      <w:tr w:rsidR="00DC52C3" w:rsidRPr="00203E90" w14:paraId="70392DA7" w14:textId="77777777" w:rsidTr="00013522">
        <w:trPr>
          <w:trHeight w:val="160"/>
        </w:trPr>
        <w:tc>
          <w:tcPr>
            <w:tcW w:w="426" w:type="dxa"/>
            <w:vMerge/>
          </w:tcPr>
          <w:p w14:paraId="40F60545"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3934F398"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3F71EBA8" w14:textId="77777777" w:rsidR="00DC52C3" w:rsidRPr="00203E90" w:rsidRDefault="00DC52C3" w:rsidP="00013522">
            <w:pPr>
              <w:spacing w:line="0" w:lineRule="atLeast"/>
              <w:ind w:right="-59"/>
              <w:rPr>
                <w:rFonts w:eastAsia="Times New Roman"/>
                <w:bCs/>
                <w:sz w:val="20"/>
                <w:szCs w:val="20"/>
              </w:rPr>
            </w:pPr>
          </w:p>
        </w:tc>
        <w:tc>
          <w:tcPr>
            <w:tcW w:w="7371" w:type="dxa"/>
          </w:tcPr>
          <w:p w14:paraId="106A52EB" w14:textId="77777777" w:rsidR="00DC52C3" w:rsidRPr="00F65536" w:rsidRDefault="00DC52C3" w:rsidP="00013522">
            <w:pPr>
              <w:spacing w:line="0" w:lineRule="atLeast"/>
              <w:ind w:right="-59"/>
              <w:rPr>
                <w:rFonts w:eastAsia="Times New Roman"/>
                <w:bCs/>
                <w:sz w:val="20"/>
                <w:szCs w:val="20"/>
              </w:rPr>
            </w:pPr>
            <w:r w:rsidRPr="00F65536">
              <w:rPr>
                <w:rFonts w:eastAsia="Times New Roman"/>
                <w:sz w:val="20"/>
                <w:szCs w:val="20"/>
              </w:rPr>
              <w:t>Programa escrito de Análise de Perigos e Pontos Críticos de Controle</w:t>
            </w:r>
          </w:p>
        </w:tc>
        <w:tc>
          <w:tcPr>
            <w:tcW w:w="1701" w:type="dxa"/>
            <w:vMerge/>
          </w:tcPr>
          <w:p w14:paraId="59FBAE67"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275E85A1" w14:textId="77777777" w:rsidR="00DC52C3" w:rsidRPr="00203E90" w:rsidRDefault="00DC52C3" w:rsidP="00013522">
            <w:pPr>
              <w:spacing w:line="0" w:lineRule="atLeast"/>
              <w:ind w:right="-59"/>
              <w:rPr>
                <w:rFonts w:eastAsia="Times New Roman"/>
                <w:bCs/>
                <w:sz w:val="20"/>
                <w:szCs w:val="20"/>
              </w:rPr>
            </w:pPr>
          </w:p>
        </w:tc>
      </w:tr>
      <w:tr w:rsidR="00DC52C3" w:rsidRPr="00203E90" w14:paraId="0DE04BFF" w14:textId="77777777" w:rsidTr="00013522">
        <w:trPr>
          <w:trHeight w:val="160"/>
        </w:trPr>
        <w:tc>
          <w:tcPr>
            <w:tcW w:w="426" w:type="dxa"/>
            <w:vMerge/>
          </w:tcPr>
          <w:p w14:paraId="5C995A66"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022DE947"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365B03B0" w14:textId="77777777" w:rsidR="00DC52C3" w:rsidRPr="00203E90" w:rsidRDefault="00DC52C3" w:rsidP="00013522">
            <w:pPr>
              <w:spacing w:line="0" w:lineRule="atLeast"/>
              <w:ind w:right="-59"/>
              <w:rPr>
                <w:rFonts w:eastAsia="Times New Roman"/>
                <w:bCs/>
                <w:sz w:val="20"/>
                <w:szCs w:val="20"/>
              </w:rPr>
            </w:pPr>
          </w:p>
        </w:tc>
        <w:tc>
          <w:tcPr>
            <w:tcW w:w="7371" w:type="dxa"/>
          </w:tcPr>
          <w:p w14:paraId="5CA947F0" w14:textId="77777777" w:rsidR="00DC52C3" w:rsidRPr="00203E90" w:rsidRDefault="00DC52C3" w:rsidP="00013522">
            <w:pPr>
              <w:spacing w:line="0" w:lineRule="atLeast"/>
              <w:ind w:right="-59"/>
              <w:rPr>
                <w:rFonts w:eastAsia="Times New Roman"/>
                <w:bCs/>
                <w:sz w:val="20"/>
                <w:szCs w:val="20"/>
              </w:rPr>
            </w:pPr>
            <w:r w:rsidRPr="00203E90">
              <w:rPr>
                <w:rFonts w:eastAsia="Times New Roman"/>
                <w:bCs/>
                <w:sz w:val="20"/>
                <w:szCs w:val="20"/>
              </w:rPr>
              <w:t>Análises laboratoriais (Programas de autocontrole</w:t>
            </w:r>
            <w:r>
              <w:rPr>
                <w:rFonts w:eastAsia="Times New Roman"/>
                <w:bCs/>
                <w:sz w:val="20"/>
                <w:szCs w:val="20"/>
              </w:rPr>
              <w:t>, atendimento de requisitos sanitários específicos de certificação</w:t>
            </w:r>
            <w:r w:rsidRPr="00203E90">
              <w:rPr>
                <w:rFonts w:eastAsia="Times New Roman"/>
                <w:bCs/>
                <w:sz w:val="20"/>
                <w:szCs w:val="20"/>
              </w:rPr>
              <w:t>)</w:t>
            </w:r>
          </w:p>
        </w:tc>
        <w:tc>
          <w:tcPr>
            <w:tcW w:w="1701" w:type="dxa"/>
            <w:vMerge/>
          </w:tcPr>
          <w:p w14:paraId="65399A3A"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6DDE8D51" w14:textId="77777777" w:rsidR="00DC52C3" w:rsidRPr="00203E90" w:rsidRDefault="00DC52C3" w:rsidP="00013522">
            <w:pPr>
              <w:spacing w:line="0" w:lineRule="atLeast"/>
              <w:ind w:right="-59"/>
              <w:rPr>
                <w:rFonts w:eastAsia="Times New Roman"/>
                <w:bCs/>
                <w:sz w:val="20"/>
                <w:szCs w:val="20"/>
              </w:rPr>
            </w:pPr>
          </w:p>
        </w:tc>
      </w:tr>
      <w:tr w:rsidR="00DC52C3" w:rsidRPr="00203E90" w14:paraId="3A3C50C8" w14:textId="77777777" w:rsidTr="00013522">
        <w:trPr>
          <w:trHeight w:val="160"/>
        </w:trPr>
        <w:tc>
          <w:tcPr>
            <w:tcW w:w="426" w:type="dxa"/>
            <w:vMerge/>
          </w:tcPr>
          <w:p w14:paraId="70D03AF1"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7F72306D"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5AB8AF9F" w14:textId="77777777" w:rsidR="00DC52C3" w:rsidRPr="00203E90" w:rsidRDefault="00DC52C3" w:rsidP="00013522">
            <w:pPr>
              <w:spacing w:line="0" w:lineRule="atLeast"/>
              <w:ind w:right="-59"/>
              <w:rPr>
                <w:rFonts w:eastAsia="Times New Roman"/>
                <w:bCs/>
                <w:sz w:val="20"/>
                <w:szCs w:val="20"/>
              </w:rPr>
            </w:pPr>
          </w:p>
        </w:tc>
        <w:tc>
          <w:tcPr>
            <w:tcW w:w="7371" w:type="dxa"/>
          </w:tcPr>
          <w:p w14:paraId="7A36417F" w14:textId="77777777" w:rsidR="00DC52C3" w:rsidRPr="00203E90" w:rsidRDefault="00DC52C3" w:rsidP="00013522">
            <w:pPr>
              <w:spacing w:line="0" w:lineRule="atLeast"/>
              <w:ind w:right="-59"/>
              <w:rPr>
                <w:rFonts w:eastAsia="Times New Roman"/>
                <w:bCs/>
                <w:sz w:val="20"/>
                <w:szCs w:val="20"/>
              </w:rPr>
            </w:pPr>
            <w:r w:rsidRPr="00203E90">
              <w:rPr>
                <w:rFonts w:eastAsia="Times New Roman"/>
                <w:sz w:val="20"/>
                <w:szCs w:val="20"/>
              </w:rPr>
              <w:t>Controle de formulação de produtos e combate à fraude</w:t>
            </w:r>
          </w:p>
        </w:tc>
        <w:tc>
          <w:tcPr>
            <w:tcW w:w="1701" w:type="dxa"/>
            <w:vMerge/>
          </w:tcPr>
          <w:p w14:paraId="0E7BA412"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3851EEA0" w14:textId="77777777" w:rsidR="00DC52C3" w:rsidRPr="00203E90" w:rsidRDefault="00DC52C3" w:rsidP="00013522">
            <w:pPr>
              <w:spacing w:line="0" w:lineRule="atLeast"/>
              <w:ind w:right="-59"/>
              <w:rPr>
                <w:rFonts w:eastAsia="Times New Roman"/>
                <w:bCs/>
                <w:sz w:val="20"/>
                <w:szCs w:val="20"/>
              </w:rPr>
            </w:pPr>
          </w:p>
        </w:tc>
      </w:tr>
      <w:tr w:rsidR="00DC52C3" w:rsidRPr="00203E90" w14:paraId="74C7EFAB" w14:textId="77777777" w:rsidTr="00013522">
        <w:trPr>
          <w:trHeight w:val="160"/>
        </w:trPr>
        <w:tc>
          <w:tcPr>
            <w:tcW w:w="426" w:type="dxa"/>
            <w:vMerge/>
          </w:tcPr>
          <w:p w14:paraId="36F3EEA2"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47169EDC"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49D927E0" w14:textId="77777777" w:rsidR="00DC52C3" w:rsidRPr="00203E90" w:rsidRDefault="00DC52C3" w:rsidP="00013522">
            <w:pPr>
              <w:spacing w:line="0" w:lineRule="atLeast"/>
              <w:ind w:right="-59"/>
              <w:rPr>
                <w:rFonts w:eastAsia="Times New Roman"/>
                <w:bCs/>
                <w:sz w:val="20"/>
                <w:szCs w:val="20"/>
              </w:rPr>
            </w:pPr>
          </w:p>
        </w:tc>
        <w:tc>
          <w:tcPr>
            <w:tcW w:w="7371" w:type="dxa"/>
          </w:tcPr>
          <w:p w14:paraId="2ADBA0EE" w14:textId="77777777" w:rsidR="00DC52C3" w:rsidRPr="00203E90" w:rsidRDefault="00DC52C3" w:rsidP="00013522">
            <w:pPr>
              <w:spacing w:line="0" w:lineRule="atLeast"/>
              <w:ind w:right="-59"/>
              <w:rPr>
                <w:rFonts w:eastAsia="Times New Roman"/>
                <w:bCs/>
                <w:sz w:val="20"/>
                <w:szCs w:val="20"/>
              </w:rPr>
            </w:pPr>
            <w:r w:rsidRPr="00203E90">
              <w:rPr>
                <w:rFonts w:eastAsia="Times New Roman"/>
                <w:sz w:val="20"/>
                <w:szCs w:val="20"/>
              </w:rPr>
              <w:t>Rastreabilidade e recolhimento</w:t>
            </w:r>
          </w:p>
        </w:tc>
        <w:tc>
          <w:tcPr>
            <w:tcW w:w="1701" w:type="dxa"/>
            <w:vMerge/>
          </w:tcPr>
          <w:p w14:paraId="46B99B29"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59823F6C" w14:textId="77777777" w:rsidR="00DC52C3" w:rsidRPr="00203E90" w:rsidRDefault="00DC52C3" w:rsidP="00013522">
            <w:pPr>
              <w:spacing w:line="0" w:lineRule="atLeast"/>
              <w:ind w:right="-59"/>
              <w:rPr>
                <w:rFonts w:eastAsia="Times New Roman"/>
                <w:bCs/>
                <w:sz w:val="20"/>
                <w:szCs w:val="20"/>
              </w:rPr>
            </w:pPr>
          </w:p>
        </w:tc>
      </w:tr>
      <w:tr w:rsidR="00DC52C3" w:rsidRPr="00203E90" w14:paraId="586D5A16" w14:textId="77777777" w:rsidTr="00013522">
        <w:trPr>
          <w:trHeight w:val="160"/>
        </w:trPr>
        <w:tc>
          <w:tcPr>
            <w:tcW w:w="426" w:type="dxa"/>
            <w:vMerge/>
          </w:tcPr>
          <w:p w14:paraId="3542605E"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4E77C9B1"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64817972" w14:textId="77777777" w:rsidR="00DC52C3" w:rsidRPr="00203E90" w:rsidRDefault="00DC52C3" w:rsidP="00013522">
            <w:pPr>
              <w:spacing w:line="0" w:lineRule="atLeast"/>
              <w:ind w:right="-59"/>
              <w:rPr>
                <w:rFonts w:eastAsia="Times New Roman"/>
                <w:bCs/>
                <w:sz w:val="20"/>
                <w:szCs w:val="20"/>
              </w:rPr>
            </w:pPr>
          </w:p>
        </w:tc>
        <w:tc>
          <w:tcPr>
            <w:tcW w:w="7371" w:type="dxa"/>
          </w:tcPr>
          <w:p w14:paraId="561CE4B4" w14:textId="77777777" w:rsidR="00DC52C3" w:rsidRPr="00203E90" w:rsidRDefault="00DC52C3" w:rsidP="00013522">
            <w:pPr>
              <w:spacing w:line="0" w:lineRule="atLeast"/>
              <w:ind w:right="-59"/>
              <w:rPr>
                <w:rFonts w:eastAsia="Times New Roman"/>
                <w:bCs/>
                <w:sz w:val="20"/>
                <w:szCs w:val="20"/>
              </w:rPr>
            </w:pPr>
            <w:r w:rsidRPr="00203E90">
              <w:rPr>
                <w:rFonts w:eastAsia="Times New Roman"/>
                <w:bCs/>
                <w:sz w:val="20"/>
                <w:szCs w:val="20"/>
              </w:rPr>
              <w:t>Bem-estar animal</w:t>
            </w:r>
          </w:p>
        </w:tc>
        <w:tc>
          <w:tcPr>
            <w:tcW w:w="1701" w:type="dxa"/>
            <w:vMerge/>
          </w:tcPr>
          <w:p w14:paraId="2D7EA283"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6E2D3C40" w14:textId="77777777" w:rsidR="00DC52C3" w:rsidRPr="00203E90" w:rsidRDefault="00DC52C3" w:rsidP="00013522">
            <w:pPr>
              <w:spacing w:line="0" w:lineRule="atLeast"/>
              <w:ind w:right="-59"/>
              <w:rPr>
                <w:rFonts w:eastAsia="Times New Roman"/>
                <w:bCs/>
                <w:sz w:val="20"/>
                <w:szCs w:val="20"/>
              </w:rPr>
            </w:pPr>
          </w:p>
        </w:tc>
      </w:tr>
      <w:tr w:rsidR="00DC52C3" w:rsidRPr="00203E90" w14:paraId="075DE196" w14:textId="77777777" w:rsidTr="00013522">
        <w:trPr>
          <w:trHeight w:val="160"/>
        </w:trPr>
        <w:tc>
          <w:tcPr>
            <w:tcW w:w="426" w:type="dxa"/>
            <w:vMerge/>
          </w:tcPr>
          <w:p w14:paraId="7625DB20"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2554525D"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2EE87774" w14:textId="77777777" w:rsidR="00DC52C3" w:rsidRPr="00203E90" w:rsidRDefault="00DC52C3" w:rsidP="00013522">
            <w:pPr>
              <w:spacing w:line="0" w:lineRule="atLeast"/>
              <w:ind w:right="-59"/>
              <w:rPr>
                <w:rFonts w:eastAsia="Times New Roman"/>
                <w:bCs/>
                <w:sz w:val="20"/>
                <w:szCs w:val="20"/>
              </w:rPr>
            </w:pPr>
          </w:p>
        </w:tc>
        <w:tc>
          <w:tcPr>
            <w:tcW w:w="7371" w:type="dxa"/>
          </w:tcPr>
          <w:p w14:paraId="273B636D" w14:textId="77777777" w:rsidR="00DC52C3" w:rsidRPr="00203E90" w:rsidRDefault="00DC52C3" w:rsidP="00013522">
            <w:pPr>
              <w:spacing w:line="0" w:lineRule="atLeast"/>
              <w:ind w:right="-59"/>
              <w:rPr>
                <w:rFonts w:eastAsia="Times New Roman"/>
                <w:bCs/>
                <w:sz w:val="20"/>
                <w:szCs w:val="20"/>
              </w:rPr>
            </w:pPr>
            <w:r>
              <w:rPr>
                <w:rFonts w:eastAsia="Times New Roman"/>
                <w:bCs/>
                <w:sz w:val="20"/>
                <w:szCs w:val="20"/>
              </w:rPr>
              <w:t>Respaldo para certificação oficial</w:t>
            </w:r>
          </w:p>
        </w:tc>
        <w:tc>
          <w:tcPr>
            <w:tcW w:w="1701" w:type="dxa"/>
            <w:vMerge/>
          </w:tcPr>
          <w:p w14:paraId="2C620E9C"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48D7517C" w14:textId="77777777" w:rsidR="00DC52C3" w:rsidRPr="00203E90" w:rsidRDefault="00DC52C3" w:rsidP="00013522">
            <w:pPr>
              <w:spacing w:line="0" w:lineRule="atLeast"/>
              <w:ind w:right="-59"/>
              <w:rPr>
                <w:rFonts w:eastAsia="Times New Roman"/>
                <w:bCs/>
                <w:sz w:val="20"/>
                <w:szCs w:val="20"/>
              </w:rPr>
            </w:pPr>
          </w:p>
        </w:tc>
      </w:tr>
      <w:tr w:rsidR="00DC52C3" w:rsidRPr="00203E90" w14:paraId="00A59A30" w14:textId="77777777" w:rsidTr="00013522">
        <w:trPr>
          <w:trHeight w:val="160"/>
        </w:trPr>
        <w:tc>
          <w:tcPr>
            <w:tcW w:w="426" w:type="dxa"/>
            <w:vMerge/>
          </w:tcPr>
          <w:p w14:paraId="37A3DB4F" w14:textId="77777777" w:rsidR="00DC52C3" w:rsidRPr="00203E90" w:rsidRDefault="00DC52C3" w:rsidP="00013522">
            <w:pPr>
              <w:spacing w:line="0" w:lineRule="atLeast"/>
              <w:ind w:right="-59"/>
              <w:rPr>
                <w:rFonts w:eastAsia="Times New Roman"/>
                <w:bCs/>
                <w:sz w:val="20"/>
                <w:szCs w:val="20"/>
              </w:rPr>
            </w:pPr>
          </w:p>
        </w:tc>
        <w:tc>
          <w:tcPr>
            <w:tcW w:w="1276" w:type="dxa"/>
            <w:vMerge/>
          </w:tcPr>
          <w:p w14:paraId="242138CC" w14:textId="77777777" w:rsidR="00DC52C3" w:rsidRPr="00203E90" w:rsidRDefault="00DC52C3" w:rsidP="00013522">
            <w:pPr>
              <w:spacing w:line="0" w:lineRule="atLeast"/>
              <w:ind w:right="-59"/>
              <w:rPr>
                <w:rFonts w:eastAsia="Times New Roman"/>
                <w:bCs/>
                <w:sz w:val="20"/>
                <w:szCs w:val="20"/>
              </w:rPr>
            </w:pPr>
          </w:p>
        </w:tc>
        <w:tc>
          <w:tcPr>
            <w:tcW w:w="1984" w:type="dxa"/>
            <w:vMerge/>
          </w:tcPr>
          <w:p w14:paraId="298CAE72" w14:textId="77777777" w:rsidR="00DC52C3" w:rsidRPr="00203E90" w:rsidRDefault="00DC52C3" w:rsidP="00013522">
            <w:pPr>
              <w:spacing w:line="0" w:lineRule="atLeast"/>
              <w:ind w:right="-59"/>
              <w:rPr>
                <w:rFonts w:eastAsia="Times New Roman"/>
                <w:bCs/>
                <w:sz w:val="20"/>
                <w:szCs w:val="20"/>
              </w:rPr>
            </w:pPr>
          </w:p>
        </w:tc>
        <w:tc>
          <w:tcPr>
            <w:tcW w:w="7371" w:type="dxa"/>
          </w:tcPr>
          <w:p w14:paraId="150D1812" w14:textId="77777777" w:rsidR="00DC52C3" w:rsidRPr="00203E90" w:rsidRDefault="00DC52C3" w:rsidP="00013522">
            <w:pPr>
              <w:spacing w:line="0" w:lineRule="atLeast"/>
              <w:ind w:right="-59"/>
              <w:rPr>
                <w:rFonts w:eastAsia="Times New Roman"/>
                <w:bCs/>
                <w:sz w:val="20"/>
                <w:szCs w:val="20"/>
              </w:rPr>
            </w:pPr>
            <w:r w:rsidRPr="00203E90">
              <w:rPr>
                <w:rFonts w:eastAsia="Times New Roman"/>
                <w:bCs/>
                <w:sz w:val="20"/>
                <w:szCs w:val="20"/>
              </w:rPr>
              <w:t>Identificação, remoção, segregação e destinação do MER</w:t>
            </w:r>
          </w:p>
        </w:tc>
        <w:tc>
          <w:tcPr>
            <w:tcW w:w="1701" w:type="dxa"/>
            <w:vMerge/>
          </w:tcPr>
          <w:p w14:paraId="3261170C" w14:textId="77777777" w:rsidR="00DC52C3" w:rsidRPr="00203E90" w:rsidRDefault="00DC52C3" w:rsidP="00013522">
            <w:pPr>
              <w:spacing w:line="0" w:lineRule="atLeast"/>
              <w:ind w:right="-59"/>
              <w:rPr>
                <w:rFonts w:eastAsia="Times New Roman"/>
                <w:bCs/>
                <w:sz w:val="20"/>
                <w:szCs w:val="20"/>
              </w:rPr>
            </w:pPr>
          </w:p>
        </w:tc>
        <w:tc>
          <w:tcPr>
            <w:tcW w:w="1523" w:type="dxa"/>
            <w:vMerge/>
          </w:tcPr>
          <w:p w14:paraId="51BDFD27" w14:textId="77777777" w:rsidR="00DC52C3" w:rsidRPr="00203E90" w:rsidRDefault="00DC52C3" w:rsidP="00013522">
            <w:pPr>
              <w:spacing w:line="0" w:lineRule="atLeast"/>
              <w:ind w:right="-59"/>
              <w:rPr>
                <w:rFonts w:eastAsia="Times New Roman"/>
                <w:bCs/>
                <w:sz w:val="20"/>
                <w:szCs w:val="20"/>
              </w:rPr>
            </w:pPr>
          </w:p>
        </w:tc>
      </w:tr>
      <w:bookmarkEnd w:id="3"/>
    </w:tbl>
    <w:p w14:paraId="4496AF06" w14:textId="54AA0C3E" w:rsidR="00DC52C3" w:rsidRDefault="00DC52C3" w:rsidP="00F037A4">
      <w:pPr>
        <w:jc w:val="center"/>
      </w:pPr>
    </w:p>
    <w:p w14:paraId="1AA49C03" w14:textId="4953003D" w:rsidR="00DF41D0" w:rsidRDefault="00DF41D0" w:rsidP="00F037A4">
      <w:pPr>
        <w:jc w:val="center"/>
      </w:pPr>
    </w:p>
    <w:tbl>
      <w:tblPr>
        <w:tblStyle w:val="Tabelacomgrade"/>
        <w:tblW w:w="0" w:type="auto"/>
        <w:tblInd w:w="-289" w:type="dxa"/>
        <w:tblLayout w:type="fixed"/>
        <w:tblLook w:val="04A0" w:firstRow="1" w:lastRow="0" w:firstColumn="1" w:lastColumn="0" w:noHBand="0" w:noVBand="1"/>
      </w:tblPr>
      <w:tblGrid>
        <w:gridCol w:w="426"/>
        <w:gridCol w:w="1276"/>
        <w:gridCol w:w="1984"/>
        <w:gridCol w:w="7371"/>
        <w:gridCol w:w="1747"/>
        <w:gridCol w:w="1477"/>
      </w:tblGrid>
      <w:tr w:rsidR="00DF41D0" w:rsidRPr="00445390" w14:paraId="70CDCDBB" w14:textId="77777777" w:rsidTr="00013522">
        <w:tc>
          <w:tcPr>
            <w:tcW w:w="426" w:type="dxa"/>
            <w:vMerge w:val="restart"/>
            <w:textDirection w:val="btLr"/>
            <w:vAlign w:val="center"/>
          </w:tcPr>
          <w:p w14:paraId="0D878795" w14:textId="77777777" w:rsidR="00DF41D0" w:rsidRPr="00445390" w:rsidRDefault="00DF41D0" w:rsidP="00013522">
            <w:pPr>
              <w:spacing w:line="0" w:lineRule="atLeast"/>
              <w:jc w:val="center"/>
              <w:rPr>
                <w:rFonts w:eastAsia="Times New Roman"/>
                <w:bCs/>
                <w:sz w:val="20"/>
                <w:szCs w:val="20"/>
              </w:rPr>
            </w:pPr>
            <w:r w:rsidRPr="00445390">
              <w:rPr>
                <w:rFonts w:eastAsia="Times New Roman"/>
                <w:bCs/>
                <w:sz w:val="20"/>
                <w:szCs w:val="20"/>
              </w:rPr>
              <w:lastRenderedPageBreak/>
              <w:t>INSPEÇÃO E</w:t>
            </w:r>
            <w:r>
              <w:rPr>
                <w:rFonts w:eastAsia="Times New Roman"/>
                <w:bCs/>
                <w:sz w:val="20"/>
                <w:szCs w:val="20"/>
              </w:rPr>
              <w:t xml:space="preserve"> </w:t>
            </w:r>
            <w:r w:rsidRPr="00445390">
              <w:rPr>
                <w:rFonts w:eastAsia="Times New Roman"/>
                <w:bCs/>
                <w:sz w:val="20"/>
                <w:szCs w:val="20"/>
              </w:rPr>
              <w:t>FISCALIZAÇÃO</w:t>
            </w:r>
          </w:p>
        </w:tc>
        <w:tc>
          <w:tcPr>
            <w:tcW w:w="1276" w:type="dxa"/>
            <w:vAlign w:val="center"/>
          </w:tcPr>
          <w:p w14:paraId="23691A53" w14:textId="77777777" w:rsidR="00DF41D0" w:rsidRPr="00445390" w:rsidRDefault="00DF41D0" w:rsidP="00013522">
            <w:pPr>
              <w:spacing w:line="0" w:lineRule="atLeast"/>
              <w:jc w:val="center"/>
              <w:rPr>
                <w:rFonts w:eastAsia="Times New Roman"/>
                <w:b/>
                <w:bCs/>
                <w:sz w:val="20"/>
                <w:szCs w:val="20"/>
              </w:rPr>
            </w:pPr>
            <w:r w:rsidRPr="00445390">
              <w:rPr>
                <w:rFonts w:eastAsia="Times New Roman"/>
                <w:b/>
                <w:bCs/>
                <w:sz w:val="20"/>
                <w:szCs w:val="20"/>
              </w:rPr>
              <w:t>CARÁTER</w:t>
            </w:r>
          </w:p>
        </w:tc>
        <w:tc>
          <w:tcPr>
            <w:tcW w:w="1984" w:type="dxa"/>
            <w:vAlign w:val="center"/>
          </w:tcPr>
          <w:p w14:paraId="1223A8AA" w14:textId="77777777" w:rsidR="00DF41D0" w:rsidRPr="00445390" w:rsidRDefault="00DF41D0" w:rsidP="00013522">
            <w:pPr>
              <w:spacing w:line="0" w:lineRule="atLeast"/>
              <w:jc w:val="center"/>
              <w:rPr>
                <w:rFonts w:eastAsia="Times New Roman"/>
                <w:b/>
                <w:bCs/>
                <w:sz w:val="20"/>
                <w:szCs w:val="20"/>
              </w:rPr>
            </w:pPr>
            <w:r w:rsidRPr="00445390">
              <w:rPr>
                <w:rFonts w:eastAsia="Times New Roman"/>
                <w:b/>
                <w:bCs/>
                <w:sz w:val="20"/>
                <w:szCs w:val="20"/>
              </w:rPr>
              <w:t>TIPO DE INSPEÇÃO</w:t>
            </w:r>
          </w:p>
        </w:tc>
        <w:tc>
          <w:tcPr>
            <w:tcW w:w="7371" w:type="dxa"/>
            <w:vAlign w:val="center"/>
          </w:tcPr>
          <w:p w14:paraId="7D0A324F" w14:textId="77777777" w:rsidR="00DF41D0" w:rsidRPr="00445390" w:rsidRDefault="00DF41D0" w:rsidP="00013522">
            <w:pPr>
              <w:spacing w:line="0" w:lineRule="atLeast"/>
              <w:jc w:val="center"/>
              <w:rPr>
                <w:rFonts w:eastAsia="Times New Roman"/>
                <w:b/>
                <w:bCs/>
                <w:sz w:val="20"/>
                <w:szCs w:val="20"/>
              </w:rPr>
            </w:pPr>
            <w:r w:rsidRPr="00445390">
              <w:rPr>
                <w:rFonts w:eastAsia="Times New Roman"/>
                <w:b/>
                <w:bCs/>
                <w:sz w:val="20"/>
                <w:szCs w:val="20"/>
              </w:rPr>
              <w:t>AÇÃO</w:t>
            </w:r>
          </w:p>
        </w:tc>
        <w:tc>
          <w:tcPr>
            <w:tcW w:w="1747" w:type="dxa"/>
            <w:vAlign w:val="center"/>
          </w:tcPr>
          <w:p w14:paraId="0B38F584" w14:textId="77777777" w:rsidR="00DF41D0" w:rsidRPr="00445390" w:rsidRDefault="00DF41D0" w:rsidP="00013522">
            <w:pPr>
              <w:spacing w:line="0" w:lineRule="atLeast"/>
              <w:jc w:val="center"/>
              <w:rPr>
                <w:rFonts w:eastAsia="Times New Roman"/>
                <w:b/>
                <w:bCs/>
                <w:sz w:val="20"/>
                <w:szCs w:val="20"/>
              </w:rPr>
            </w:pPr>
            <w:r w:rsidRPr="00445390">
              <w:rPr>
                <w:rFonts w:eastAsia="Times New Roman"/>
                <w:b/>
                <w:bCs/>
                <w:sz w:val="20"/>
                <w:szCs w:val="20"/>
              </w:rPr>
              <w:t>FREQUÊNCIA MÍNIMA</w:t>
            </w:r>
          </w:p>
        </w:tc>
        <w:tc>
          <w:tcPr>
            <w:tcW w:w="1477" w:type="dxa"/>
            <w:vAlign w:val="center"/>
          </w:tcPr>
          <w:p w14:paraId="232F8353" w14:textId="77777777" w:rsidR="00DF41D0" w:rsidRPr="00445390" w:rsidRDefault="00DF41D0" w:rsidP="00013522">
            <w:pPr>
              <w:spacing w:line="0" w:lineRule="atLeast"/>
              <w:jc w:val="center"/>
              <w:rPr>
                <w:rFonts w:eastAsia="Times New Roman"/>
                <w:b/>
                <w:bCs/>
                <w:sz w:val="20"/>
                <w:szCs w:val="20"/>
              </w:rPr>
            </w:pPr>
            <w:r w:rsidRPr="00445390">
              <w:rPr>
                <w:rFonts w:eastAsia="Times New Roman"/>
                <w:b/>
                <w:bCs/>
                <w:sz w:val="20"/>
                <w:szCs w:val="20"/>
              </w:rPr>
              <w:t>MODELO</w:t>
            </w:r>
          </w:p>
        </w:tc>
      </w:tr>
      <w:tr w:rsidR="00DF41D0" w:rsidRPr="00445390" w14:paraId="2C3217CE" w14:textId="77777777" w:rsidTr="00013522">
        <w:trPr>
          <w:trHeight w:val="41"/>
        </w:trPr>
        <w:tc>
          <w:tcPr>
            <w:tcW w:w="426" w:type="dxa"/>
            <w:vMerge/>
          </w:tcPr>
          <w:p w14:paraId="225A832F" w14:textId="77777777" w:rsidR="00DF41D0" w:rsidRPr="00445390" w:rsidRDefault="00DF41D0" w:rsidP="00013522">
            <w:pPr>
              <w:spacing w:line="0" w:lineRule="atLeast"/>
              <w:rPr>
                <w:rFonts w:eastAsia="Times New Roman"/>
                <w:bCs/>
                <w:sz w:val="20"/>
                <w:szCs w:val="20"/>
              </w:rPr>
            </w:pPr>
          </w:p>
        </w:tc>
        <w:tc>
          <w:tcPr>
            <w:tcW w:w="1276" w:type="dxa"/>
            <w:vMerge w:val="restart"/>
            <w:vAlign w:val="center"/>
          </w:tcPr>
          <w:p w14:paraId="05676C7B" w14:textId="77777777" w:rsidR="00DF41D0" w:rsidRPr="00445390" w:rsidRDefault="00DF41D0" w:rsidP="00013522">
            <w:pPr>
              <w:spacing w:line="0" w:lineRule="atLeast"/>
              <w:jc w:val="center"/>
              <w:rPr>
                <w:rFonts w:eastAsia="Times New Roman"/>
                <w:bCs/>
                <w:sz w:val="20"/>
                <w:szCs w:val="20"/>
              </w:rPr>
            </w:pPr>
            <w:r w:rsidRPr="00445390">
              <w:rPr>
                <w:rFonts w:eastAsia="Times New Roman"/>
                <w:bCs/>
                <w:sz w:val="20"/>
                <w:szCs w:val="20"/>
              </w:rPr>
              <w:t>Periódico</w:t>
            </w:r>
          </w:p>
        </w:tc>
        <w:tc>
          <w:tcPr>
            <w:tcW w:w="1984" w:type="dxa"/>
            <w:vMerge w:val="restart"/>
            <w:vAlign w:val="center"/>
          </w:tcPr>
          <w:p w14:paraId="6BB96C52" w14:textId="77777777" w:rsidR="00DF41D0" w:rsidRPr="00445390" w:rsidRDefault="00DF41D0" w:rsidP="00013522">
            <w:pPr>
              <w:spacing w:line="0" w:lineRule="atLeast"/>
              <w:jc w:val="center"/>
              <w:rPr>
                <w:rFonts w:eastAsia="Times New Roman"/>
                <w:bCs/>
                <w:sz w:val="20"/>
                <w:szCs w:val="20"/>
              </w:rPr>
            </w:pPr>
            <w:r w:rsidRPr="00445390">
              <w:rPr>
                <w:rFonts w:eastAsia="Times New Roman"/>
                <w:bCs/>
                <w:sz w:val="20"/>
                <w:szCs w:val="20"/>
              </w:rPr>
              <w:t>Tradicional</w:t>
            </w:r>
          </w:p>
        </w:tc>
        <w:tc>
          <w:tcPr>
            <w:tcW w:w="7371" w:type="dxa"/>
            <w:vAlign w:val="center"/>
          </w:tcPr>
          <w:p w14:paraId="437D6420" w14:textId="77777777" w:rsidR="00DF41D0" w:rsidRPr="00445390" w:rsidRDefault="00DF41D0" w:rsidP="00013522">
            <w:pPr>
              <w:spacing w:line="0" w:lineRule="atLeast"/>
              <w:rPr>
                <w:rFonts w:eastAsia="Times New Roman"/>
                <w:bCs/>
                <w:sz w:val="20"/>
                <w:szCs w:val="20"/>
              </w:rPr>
            </w:pPr>
            <w:r w:rsidRPr="00445390">
              <w:rPr>
                <w:rFonts w:eastAsia="Times New Roman"/>
                <w:bCs/>
                <w:sz w:val="20"/>
                <w:szCs w:val="20"/>
              </w:rPr>
              <w:t>Coleta de amostras</w:t>
            </w:r>
          </w:p>
        </w:tc>
        <w:tc>
          <w:tcPr>
            <w:tcW w:w="1747" w:type="dxa"/>
            <w:vMerge w:val="restart"/>
            <w:vAlign w:val="center"/>
          </w:tcPr>
          <w:p w14:paraId="3C76ED7A" w14:textId="77777777" w:rsidR="00DF41D0" w:rsidRPr="00445390" w:rsidRDefault="00DF41D0" w:rsidP="00013522">
            <w:pPr>
              <w:spacing w:line="0" w:lineRule="atLeast"/>
              <w:jc w:val="center"/>
              <w:rPr>
                <w:rFonts w:eastAsia="Times New Roman"/>
                <w:bCs/>
                <w:sz w:val="20"/>
                <w:szCs w:val="20"/>
              </w:rPr>
            </w:pPr>
            <w:r w:rsidRPr="00445390">
              <w:rPr>
                <w:rFonts w:eastAsia="Times New Roman"/>
                <w:bCs/>
                <w:sz w:val="20"/>
                <w:szCs w:val="20"/>
              </w:rPr>
              <w:t>De acordo com demanda</w:t>
            </w:r>
          </w:p>
        </w:tc>
        <w:tc>
          <w:tcPr>
            <w:tcW w:w="1477" w:type="dxa"/>
            <w:vMerge w:val="restart"/>
            <w:vAlign w:val="center"/>
          </w:tcPr>
          <w:p w14:paraId="39813098" w14:textId="77777777" w:rsidR="00DF41D0" w:rsidRPr="00445390" w:rsidRDefault="00DF41D0" w:rsidP="00013522">
            <w:pPr>
              <w:spacing w:line="0" w:lineRule="atLeast"/>
              <w:jc w:val="center"/>
              <w:rPr>
                <w:rFonts w:eastAsia="Times New Roman"/>
                <w:bCs/>
                <w:sz w:val="20"/>
                <w:szCs w:val="20"/>
              </w:rPr>
            </w:pPr>
            <w:r w:rsidRPr="00445390">
              <w:rPr>
                <w:rFonts w:eastAsia="Times New Roman"/>
                <w:bCs/>
                <w:sz w:val="20"/>
                <w:szCs w:val="20"/>
              </w:rPr>
              <w:t>Próprio já estabelecido</w:t>
            </w:r>
          </w:p>
        </w:tc>
      </w:tr>
      <w:tr w:rsidR="00DF41D0" w:rsidRPr="00445390" w14:paraId="3F51FFB7" w14:textId="77777777" w:rsidTr="00013522">
        <w:trPr>
          <w:trHeight w:val="40"/>
        </w:trPr>
        <w:tc>
          <w:tcPr>
            <w:tcW w:w="426" w:type="dxa"/>
            <w:vMerge/>
          </w:tcPr>
          <w:p w14:paraId="18C7F27C"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49AE3ED0"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3CAC7B25"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3FFCFC27" w14:textId="77777777" w:rsidR="00DF41D0" w:rsidRPr="00445390" w:rsidRDefault="00DF41D0" w:rsidP="00013522">
            <w:pPr>
              <w:spacing w:line="0" w:lineRule="atLeast"/>
              <w:rPr>
                <w:rFonts w:eastAsia="Times New Roman"/>
                <w:bCs/>
                <w:sz w:val="20"/>
                <w:szCs w:val="20"/>
              </w:rPr>
            </w:pPr>
            <w:r>
              <w:rPr>
                <w:rFonts w:eastAsia="Times New Roman"/>
                <w:bCs/>
                <w:sz w:val="20"/>
                <w:szCs w:val="20"/>
              </w:rPr>
              <w:t>Certificação e respaldo</w:t>
            </w:r>
          </w:p>
        </w:tc>
        <w:tc>
          <w:tcPr>
            <w:tcW w:w="1747" w:type="dxa"/>
            <w:vMerge/>
            <w:vAlign w:val="center"/>
          </w:tcPr>
          <w:p w14:paraId="67624978" w14:textId="77777777" w:rsidR="00DF41D0" w:rsidRPr="00445390" w:rsidRDefault="00DF41D0" w:rsidP="00013522">
            <w:pPr>
              <w:spacing w:line="0" w:lineRule="atLeast"/>
              <w:jc w:val="center"/>
              <w:rPr>
                <w:rFonts w:eastAsia="Times New Roman"/>
                <w:bCs/>
                <w:sz w:val="20"/>
                <w:szCs w:val="20"/>
              </w:rPr>
            </w:pPr>
          </w:p>
        </w:tc>
        <w:tc>
          <w:tcPr>
            <w:tcW w:w="1477" w:type="dxa"/>
            <w:vMerge/>
            <w:vAlign w:val="center"/>
          </w:tcPr>
          <w:p w14:paraId="40A9709D" w14:textId="77777777" w:rsidR="00DF41D0" w:rsidRPr="00445390" w:rsidRDefault="00DF41D0" w:rsidP="00013522">
            <w:pPr>
              <w:spacing w:line="0" w:lineRule="atLeast"/>
              <w:jc w:val="center"/>
              <w:rPr>
                <w:rFonts w:eastAsia="Times New Roman"/>
                <w:bCs/>
                <w:sz w:val="20"/>
                <w:szCs w:val="20"/>
              </w:rPr>
            </w:pPr>
          </w:p>
        </w:tc>
      </w:tr>
      <w:tr w:rsidR="00DF41D0" w:rsidRPr="00445390" w14:paraId="0D2D1056" w14:textId="77777777" w:rsidTr="00013522">
        <w:trPr>
          <w:trHeight w:val="40"/>
        </w:trPr>
        <w:tc>
          <w:tcPr>
            <w:tcW w:w="426" w:type="dxa"/>
            <w:vMerge/>
          </w:tcPr>
          <w:p w14:paraId="47CBF0AA"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75DC73C9"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2552D18B"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753D8E25" w14:textId="77777777" w:rsidR="00DF41D0" w:rsidRPr="00445390" w:rsidRDefault="00DF41D0" w:rsidP="00013522">
            <w:pPr>
              <w:spacing w:line="0" w:lineRule="atLeast"/>
              <w:rPr>
                <w:rFonts w:eastAsia="Times New Roman"/>
                <w:bCs/>
                <w:sz w:val="20"/>
                <w:szCs w:val="20"/>
              </w:rPr>
            </w:pPr>
            <w:proofErr w:type="spellStart"/>
            <w:r w:rsidRPr="00445390">
              <w:rPr>
                <w:rFonts w:eastAsia="Times New Roman"/>
                <w:bCs/>
                <w:sz w:val="20"/>
                <w:szCs w:val="20"/>
              </w:rPr>
              <w:t>Reinspeção</w:t>
            </w:r>
            <w:proofErr w:type="spellEnd"/>
          </w:p>
        </w:tc>
        <w:tc>
          <w:tcPr>
            <w:tcW w:w="1747" w:type="dxa"/>
            <w:vMerge/>
            <w:vAlign w:val="center"/>
          </w:tcPr>
          <w:p w14:paraId="55831AAD" w14:textId="77777777" w:rsidR="00DF41D0" w:rsidRPr="00445390" w:rsidRDefault="00DF41D0" w:rsidP="00013522">
            <w:pPr>
              <w:spacing w:line="0" w:lineRule="atLeast"/>
              <w:jc w:val="center"/>
              <w:rPr>
                <w:rFonts w:eastAsia="Times New Roman"/>
                <w:bCs/>
                <w:sz w:val="20"/>
                <w:szCs w:val="20"/>
              </w:rPr>
            </w:pPr>
          </w:p>
        </w:tc>
        <w:tc>
          <w:tcPr>
            <w:tcW w:w="1477" w:type="dxa"/>
            <w:vMerge/>
            <w:vAlign w:val="center"/>
          </w:tcPr>
          <w:p w14:paraId="21A334CB" w14:textId="77777777" w:rsidR="00DF41D0" w:rsidRPr="00445390" w:rsidRDefault="00DF41D0" w:rsidP="00013522">
            <w:pPr>
              <w:spacing w:line="0" w:lineRule="atLeast"/>
              <w:jc w:val="center"/>
              <w:rPr>
                <w:rFonts w:eastAsia="Times New Roman"/>
                <w:bCs/>
                <w:sz w:val="20"/>
                <w:szCs w:val="20"/>
              </w:rPr>
            </w:pPr>
          </w:p>
        </w:tc>
      </w:tr>
      <w:tr w:rsidR="00DF41D0" w:rsidRPr="00445390" w14:paraId="5FD73DA0" w14:textId="77777777" w:rsidTr="00013522">
        <w:trPr>
          <w:trHeight w:val="40"/>
        </w:trPr>
        <w:tc>
          <w:tcPr>
            <w:tcW w:w="426" w:type="dxa"/>
            <w:vMerge/>
          </w:tcPr>
          <w:p w14:paraId="14D87CC0"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50368C7E"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57B8A732" w14:textId="77777777" w:rsidR="00DF41D0" w:rsidRPr="00445390" w:rsidRDefault="00DF41D0" w:rsidP="00013522">
            <w:pPr>
              <w:spacing w:line="0" w:lineRule="atLeast"/>
              <w:jc w:val="center"/>
              <w:rPr>
                <w:rFonts w:eastAsia="Times New Roman"/>
                <w:bCs/>
                <w:sz w:val="20"/>
                <w:szCs w:val="20"/>
              </w:rPr>
            </w:pPr>
          </w:p>
        </w:tc>
        <w:tc>
          <w:tcPr>
            <w:tcW w:w="7371" w:type="dxa"/>
          </w:tcPr>
          <w:p w14:paraId="61F318CE" w14:textId="77777777" w:rsidR="00DF41D0" w:rsidRPr="00445390" w:rsidRDefault="00DF41D0" w:rsidP="00013522">
            <w:pPr>
              <w:spacing w:line="0" w:lineRule="atLeast"/>
              <w:rPr>
                <w:rFonts w:eastAsia="Times New Roman"/>
                <w:bCs/>
                <w:sz w:val="20"/>
                <w:szCs w:val="20"/>
              </w:rPr>
            </w:pPr>
            <w:r w:rsidRPr="00203E90">
              <w:rPr>
                <w:rFonts w:eastAsia="Times New Roman"/>
                <w:bCs/>
                <w:sz w:val="20"/>
                <w:szCs w:val="20"/>
              </w:rPr>
              <w:t>Registro do estabelecimento (</w:t>
            </w:r>
            <w:r>
              <w:rPr>
                <w:rFonts w:eastAsia="Times New Roman"/>
                <w:bCs/>
                <w:sz w:val="20"/>
                <w:szCs w:val="20"/>
              </w:rPr>
              <w:t xml:space="preserve">análise de </w:t>
            </w:r>
            <w:r w:rsidRPr="00203E90">
              <w:rPr>
                <w:rFonts w:eastAsia="Times New Roman"/>
                <w:bCs/>
                <w:sz w:val="20"/>
                <w:szCs w:val="20"/>
              </w:rPr>
              <w:t>projetos e afins)</w:t>
            </w:r>
          </w:p>
        </w:tc>
        <w:tc>
          <w:tcPr>
            <w:tcW w:w="1747" w:type="dxa"/>
            <w:vMerge/>
            <w:vAlign w:val="center"/>
          </w:tcPr>
          <w:p w14:paraId="460B8967" w14:textId="77777777" w:rsidR="00DF41D0" w:rsidRPr="00445390" w:rsidRDefault="00DF41D0" w:rsidP="00013522">
            <w:pPr>
              <w:spacing w:line="0" w:lineRule="atLeast"/>
              <w:jc w:val="center"/>
              <w:rPr>
                <w:rFonts w:eastAsia="Times New Roman"/>
                <w:bCs/>
                <w:sz w:val="20"/>
                <w:szCs w:val="20"/>
              </w:rPr>
            </w:pPr>
          </w:p>
        </w:tc>
        <w:tc>
          <w:tcPr>
            <w:tcW w:w="1477" w:type="dxa"/>
            <w:vMerge/>
            <w:vAlign w:val="center"/>
          </w:tcPr>
          <w:p w14:paraId="43A303D8" w14:textId="77777777" w:rsidR="00DF41D0" w:rsidRPr="00445390" w:rsidRDefault="00DF41D0" w:rsidP="00013522">
            <w:pPr>
              <w:spacing w:line="0" w:lineRule="atLeast"/>
              <w:jc w:val="center"/>
              <w:rPr>
                <w:rFonts w:eastAsia="Times New Roman"/>
                <w:bCs/>
                <w:sz w:val="20"/>
                <w:szCs w:val="20"/>
              </w:rPr>
            </w:pPr>
          </w:p>
        </w:tc>
      </w:tr>
      <w:tr w:rsidR="00DF41D0" w:rsidRPr="00445390" w14:paraId="32661013" w14:textId="77777777" w:rsidTr="00013522">
        <w:trPr>
          <w:trHeight w:val="40"/>
        </w:trPr>
        <w:tc>
          <w:tcPr>
            <w:tcW w:w="426" w:type="dxa"/>
            <w:vMerge/>
          </w:tcPr>
          <w:p w14:paraId="5F63F9E4"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197686B5"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731A904A"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5D1E4C1C" w14:textId="77777777" w:rsidR="00DF41D0" w:rsidRPr="00445390" w:rsidRDefault="00DF41D0" w:rsidP="00013522">
            <w:pPr>
              <w:spacing w:line="0" w:lineRule="atLeast"/>
              <w:rPr>
                <w:rFonts w:eastAsia="Times New Roman"/>
                <w:bCs/>
                <w:sz w:val="20"/>
                <w:szCs w:val="20"/>
              </w:rPr>
            </w:pPr>
            <w:r w:rsidRPr="00445390">
              <w:rPr>
                <w:rFonts w:eastAsia="Times New Roman"/>
                <w:bCs/>
                <w:sz w:val="20"/>
                <w:szCs w:val="20"/>
              </w:rPr>
              <w:t>Registros de produtos (análises e afins)</w:t>
            </w:r>
          </w:p>
        </w:tc>
        <w:tc>
          <w:tcPr>
            <w:tcW w:w="1747" w:type="dxa"/>
            <w:vMerge/>
            <w:vAlign w:val="center"/>
          </w:tcPr>
          <w:p w14:paraId="6E5AB74B" w14:textId="77777777" w:rsidR="00DF41D0" w:rsidRPr="00445390" w:rsidRDefault="00DF41D0" w:rsidP="00013522">
            <w:pPr>
              <w:spacing w:line="0" w:lineRule="atLeast"/>
              <w:jc w:val="center"/>
              <w:rPr>
                <w:rFonts w:eastAsia="Times New Roman"/>
                <w:bCs/>
                <w:sz w:val="20"/>
                <w:szCs w:val="20"/>
              </w:rPr>
            </w:pPr>
          </w:p>
        </w:tc>
        <w:tc>
          <w:tcPr>
            <w:tcW w:w="1477" w:type="dxa"/>
            <w:vMerge/>
            <w:vAlign w:val="center"/>
          </w:tcPr>
          <w:p w14:paraId="2936B262" w14:textId="77777777" w:rsidR="00DF41D0" w:rsidRPr="00445390" w:rsidRDefault="00DF41D0" w:rsidP="00013522">
            <w:pPr>
              <w:spacing w:line="0" w:lineRule="atLeast"/>
              <w:jc w:val="center"/>
              <w:rPr>
                <w:rFonts w:eastAsia="Times New Roman"/>
                <w:bCs/>
                <w:sz w:val="20"/>
                <w:szCs w:val="20"/>
              </w:rPr>
            </w:pPr>
          </w:p>
        </w:tc>
      </w:tr>
      <w:tr w:rsidR="00DF41D0" w:rsidRPr="00445390" w14:paraId="72CB70F8" w14:textId="77777777" w:rsidTr="00013522">
        <w:trPr>
          <w:trHeight w:val="40"/>
        </w:trPr>
        <w:tc>
          <w:tcPr>
            <w:tcW w:w="426" w:type="dxa"/>
            <w:vMerge/>
          </w:tcPr>
          <w:p w14:paraId="108384C5"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20892135"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47CBA51A"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6A89AEC9" w14:textId="77777777" w:rsidR="00DF41D0" w:rsidRPr="00445390" w:rsidRDefault="00DF41D0" w:rsidP="00013522">
            <w:pPr>
              <w:spacing w:line="0" w:lineRule="atLeast"/>
              <w:rPr>
                <w:rFonts w:eastAsia="Times New Roman"/>
                <w:bCs/>
                <w:sz w:val="20"/>
                <w:szCs w:val="20"/>
              </w:rPr>
            </w:pPr>
            <w:r>
              <w:rPr>
                <w:rFonts w:eastAsia="Times New Roman"/>
                <w:bCs/>
                <w:sz w:val="20"/>
                <w:szCs w:val="20"/>
              </w:rPr>
              <w:t>Verificação de</w:t>
            </w:r>
            <w:r w:rsidRPr="00445390">
              <w:rPr>
                <w:rFonts w:eastAsia="Times New Roman"/>
                <w:bCs/>
                <w:sz w:val="20"/>
                <w:szCs w:val="20"/>
              </w:rPr>
              <w:t xml:space="preserve"> plano de ação/apuração de denúncias</w:t>
            </w:r>
          </w:p>
        </w:tc>
        <w:tc>
          <w:tcPr>
            <w:tcW w:w="1747" w:type="dxa"/>
            <w:vMerge/>
            <w:vAlign w:val="center"/>
          </w:tcPr>
          <w:p w14:paraId="3F0334C7" w14:textId="77777777" w:rsidR="00DF41D0" w:rsidRPr="00445390" w:rsidRDefault="00DF41D0" w:rsidP="00013522">
            <w:pPr>
              <w:spacing w:line="0" w:lineRule="atLeast"/>
              <w:jc w:val="center"/>
              <w:rPr>
                <w:rFonts w:eastAsia="Times New Roman"/>
                <w:bCs/>
                <w:sz w:val="20"/>
                <w:szCs w:val="20"/>
              </w:rPr>
            </w:pPr>
          </w:p>
        </w:tc>
        <w:tc>
          <w:tcPr>
            <w:tcW w:w="1477" w:type="dxa"/>
            <w:vMerge/>
            <w:vAlign w:val="center"/>
          </w:tcPr>
          <w:p w14:paraId="790C9560" w14:textId="77777777" w:rsidR="00DF41D0" w:rsidRPr="00445390" w:rsidRDefault="00DF41D0" w:rsidP="00013522">
            <w:pPr>
              <w:spacing w:line="0" w:lineRule="atLeast"/>
              <w:jc w:val="center"/>
              <w:rPr>
                <w:rFonts w:eastAsia="Times New Roman"/>
                <w:bCs/>
                <w:sz w:val="20"/>
                <w:szCs w:val="20"/>
              </w:rPr>
            </w:pPr>
          </w:p>
        </w:tc>
      </w:tr>
      <w:tr w:rsidR="00DF41D0" w:rsidRPr="00445390" w14:paraId="48B440AE" w14:textId="77777777" w:rsidTr="00013522">
        <w:trPr>
          <w:trHeight w:val="40"/>
        </w:trPr>
        <w:tc>
          <w:tcPr>
            <w:tcW w:w="426" w:type="dxa"/>
            <w:vMerge/>
          </w:tcPr>
          <w:p w14:paraId="01B9C5EB"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4EEA8A88"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16D16C29"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7B2F28D3" w14:textId="77777777" w:rsidR="00DF41D0" w:rsidRPr="00445390" w:rsidRDefault="00DF41D0" w:rsidP="00013522">
            <w:pPr>
              <w:spacing w:line="0" w:lineRule="atLeast"/>
              <w:rPr>
                <w:rFonts w:eastAsia="Times New Roman"/>
                <w:bCs/>
                <w:sz w:val="20"/>
                <w:szCs w:val="20"/>
              </w:rPr>
            </w:pPr>
            <w:r w:rsidRPr="00445390">
              <w:rPr>
                <w:rFonts w:eastAsia="Times New Roman"/>
                <w:bCs/>
                <w:sz w:val="20"/>
                <w:szCs w:val="20"/>
              </w:rPr>
              <w:t>Notificações administrativas</w:t>
            </w:r>
          </w:p>
        </w:tc>
        <w:tc>
          <w:tcPr>
            <w:tcW w:w="1747" w:type="dxa"/>
            <w:vMerge/>
            <w:vAlign w:val="center"/>
          </w:tcPr>
          <w:p w14:paraId="5B3E0EE0" w14:textId="77777777" w:rsidR="00DF41D0" w:rsidRPr="00445390" w:rsidRDefault="00DF41D0" w:rsidP="00013522">
            <w:pPr>
              <w:spacing w:line="0" w:lineRule="atLeast"/>
              <w:jc w:val="center"/>
              <w:rPr>
                <w:rFonts w:eastAsia="Times New Roman"/>
                <w:bCs/>
                <w:sz w:val="20"/>
                <w:szCs w:val="20"/>
              </w:rPr>
            </w:pPr>
          </w:p>
        </w:tc>
        <w:tc>
          <w:tcPr>
            <w:tcW w:w="1477" w:type="dxa"/>
            <w:vMerge/>
            <w:vAlign w:val="center"/>
          </w:tcPr>
          <w:p w14:paraId="76CD9AB0" w14:textId="77777777" w:rsidR="00DF41D0" w:rsidRPr="00445390" w:rsidRDefault="00DF41D0" w:rsidP="00013522">
            <w:pPr>
              <w:spacing w:line="0" w:lineRule="atLeast"/>
              <w:jc w:val="center"/>
              <w:rPr>
                <w:rFonts w:eastAsia="Times New Roman"/>
                <w:bCs/>
                <w:sz w:val="20"/>
                <w:szCs w:val="20"/>
              </w:rPr>
            </w:pPr>
          </w:p>
        </w:tc>
      </w:tr>
      <w:tr w:rsidR="00DF41D0" w:rsidRPr="00445390" w14:paraId="70F92395" w14:textId="77777777" w:rsidTr="00013522">
        <w:trPr>
          <w:trHeight w:val="161"/>
        </w:trPr>
        <w:tc>
          <w:tcPr>
            <w:tcW w:w="426" w:type="dxa"/>
            <w:vMerge/>
          </w:tcPr>
          <w:p w14:paraId="46223F08" w14:textId="77777777" w:rsidR="00DF41D0" w:rsidRPr="00445390" w:rsidRDefault="00DF41D0" w:rsidP="00013522">
            <w:pPr>
              <w:spacing w:line="0" w:lineRule="atLeast"/>
              <w:rPr>
                <w:rFonts w:eastAsia="Times New Roman"/>
                <w:bCs/>
                <w:sz w:val="20"/>
                <w:szCs w:val="20"/>
              </w:rPr>
            </w:pPr>
          </w:p>
        </w:tc>
        <w:tc>
          <w:tcPr>
            <w:tcW w:w="1276" w:type="dxa"/>
            <w:vMerge w:val="restart"/>
            <w:vAlign w:val="center"/>
          </w:tcPr>
          <w:p w14:paraId="2AD8FE5C" w14:textId="77777777" w:rsidR="00DF41D0" w:rsidRPr="00445390" w:rsidRDefault="00DF41D0" w:rsidP="00013522">
            <w:pPr>
              <w:spacing w:line="0" w:lineRule="atLeast"/>
              <w:jc w:val="center"/>
              <w:rPr>
                <w:rFonts w:eastAsia="Times New Roman"/>
                <w:bCs/>
                <w:sz w:val="20"/>
                <w:szCs w:val="20"/>
              </w:rPr>
            </w:pPr>
            <w:r w:rsidRPr="00445390">
              <w:rPr>
                <w:rFonts w:eastAsia="Times New Roman"/>
                <w:bCs/>
                <w:sz w:val="20"/>
                <w:szCs w:val="20"/>
              </w:rPr>
              <w:t>Periódico</w:t>
            </w:r>
          </w:p>
        </w:tc>
        <w:tc>
          <w:tcPr>
            <w:tcW w:w="1984" w:type="dxa"/>
            <w:vMerge w:val="restart"/>
            <w:vAlign w:val="center"/>
          </w:tcPr>
          <w:p w14:paraId="61A2CAD7" w14:textId="77777777" w:rsidR="00DF41D0" w:rsidRPr="00445390" w:rsidRDefault="00DF41D0" w:rsidP="00013522">
            <w:pPr>
              <w:spacing w:line="0" w:lineRule="atLeast"/>
              <w:jc w:val="center"/>
              <w:rPr>
                <w:rFonts w:eastAsia="Times New Roman"/>
                <w:bCs/>
                <w:sz w:val="20"/>
                <w:szCs w:val="20"/>
              </w:rPr>
            </w:pPr>
            <w:r w:rsidRPr="00445390">
              <w:rPr>
                <w:rFonts w:eastAsia="Times New Roman"/>
                <w:bCs/>
                <w:sz w:val="20"/>
                <w:szCs w:val="20"/>
              </w:rPr>
              <w:t>Verificação oficial com base nos programas de autocontrole dos estabelecimentos</w:t>
            </w:r>
          </w:p>
        </w:tc>
        <w:tc>
          <w:tcPr>
            <w:tcW w:w="7371" w:type="dxa"/>
            <w:vAlign w:val="center"/>
          </w:tcPr>
          <w:p w14:paraId="3D4C7585" w14:textId="77777777" w:rsidR="00DF41D0" w:rsidRPr="00445390" w:rsidRDefault="00DF41D0" w:rsidP="00013522">
            <w:pPr>
              <w:spacing w:line="0" w:lineRule="atLeast"/>
              <w:rPr>
                <w:rFonts w:eastAsia="Times New Roman"/>
                <w:bCs/>
                <w:sz w:val="20"/>
                <w:szCs w:val="20"/>
              </w:rPr>
            </w:pPr>
            <w:r w:rsidRPr="00445390">
              <w:rPr>
                <w:rFonts w:eastAsia="Times New Roman"/>
                <w:sz w:val="20"/>
                <w:szCs w:val="20"/>
              </w:rPr>
              <w:t>Manutenção (incluindo iluminação, ventilação, águas residuais e calibração)</w:t>
            </w:r>
          </w:p>
        </w:tc>
        <w:tc>
          <w:tcPr>
            <w:tcW w:w="1747" w:type="dxa"/>
            <w:vMerge w:val="restart"/>
            <w:vAlign w:val="center"/>
          </w:tcPr>
          <w:p w14:paraId="394539DF" w14:textId="77777777" w:rsidR="00DF41D0" w:rsidRPr="00445390" w:rsidRDefault="00DF41D0" w:rsidP="00013522">
            <w:pPr>
              <w:spacing w:line="0" w:lineRule="atLeast"/>
              <w:jc w:val="center"/>
              <w:rPr>
                <w:rFonts w:eastAsia="Times New Roman"/>
                <w:bCs/>
                <w:sz w:val="20"/>
                <w:szCs w:val="20"/>
              </w:rPr>
            </w:pPr>
            <w:r w:rsidRPr="00445390">
              <w:rPr>
                <w:rFonts w:eastAsia="Times New Roman"/>
                <w:bCs/>
                <w:sz w:val="20"/>
                <w:szCs w:val="20"/>
              </w:rPr>
              <w:t xml:space="preserve">De acordo com </w:t>
            </w:r>
            <w:r>
              <w:rPr>
                <w:rFonts w:eastAsia="Times New Roman"/>
                <w:bCs/>
                <w:sz w:val="20"/>
                <w:szCs w:val="20"/>
              </w:rPr>
              <w:t>a norma interna nº 02 DIPOA/DSA</w:t>
            </w:r>
            <w:r w:rsidRPr="00445390">
              <w:rPr>
                <w:rFonts w:eastAsia="Times New Roman"/>
                <w:bCs/>
                <w:sz w:val="20"/>
                <w:szCs w:val="20"/>
              </w:rPr>
              <w:t xml:space="preserve"> 2015 (quinzenal/</w:t>
            </w:r>
            <w:r>
              <w:rPr>
                <w:rFonts w:eastAsia="Times New Roman"/>
                <w:bCs/>
                <w:sz w:val="20"/>
                <w:szCs w:val="20"/>
              </w:rPr>
              <w:t xml:space="preserve"> </w:t>
            </w:r>
            <w:r w:rsidRPr="00445390">
              <w:rPr>
                <w:rFonts w:eastAsia="Times New Roman"/>
                <w:bCs/>
                <w:sz w:val="20"/>
                <w:szCs w:val="20"/>
              </w:rPr>
              <w:t>bimestral/</w:t>
            </w:r>
            <w:r>
              <w:rPr>
                <w:rFonts w:eastAsia="Times New Roman"/>
                <w:bCs/>
                <w:sz w:val="20"/>
                <w:szCs w:val="20"/>
              </w:rPr>
              <w:t xml:space="preserve"> </w:t>
            </w:r>
            <w:r w:rsidRPr="00445390">
              <w:rPr>
                <w:rFonts w:eastAsia="Times New Roman"/>
                <w:bCs/>
                <w:sz w:val="20"/>
                <w:szCs w:val="20"/>
              </w:rPr>
              <w:t>semestral/</w:t>
            </w:r>
            <w:r>
              <w:rPr>
                <w:rFonts w:eastAsia="Times New Roman"/>
                <w:bCs/>
                <w:sz w:val="20"/>
                <w:szCs w:val="20"/>
              </w:rPr>
              <w:t xml:space="preserve"> </w:t>
            </w:r>
            <w:r w:rsidRPr="00445390">
              <w:rPr>
                <w:rFonts w:eastAsia="Times New Roman"/>
                <w:bCs/>
                <w:sz w:val="20"/>
                <w:szCs w:val="20"/>
              </w:rPr>
              <w:t>anual)</w:t>
            </w:r>
          </w:p>
        </w:tc>
        <w:tc>
          <w:tcPr>
            <w:tcW w:w="1477" w:type="dxa"/>
            <w:vMerge w:val="restart"/>
            <w:vAlign w:val="center"/>
          </w:tcPr>
          <w:p w14:paraId="2FC9EF96" w14:textId="77777777" w:rsidR="00DF41D0" w:rsidRPr="00F65536" w:rsidRDefault="00DF41D0" w:rsidP="00013522">
            <w:pPr>
              <w:spacing w:line="0" w:lineRule="atLeast"/>
              <w:jc w:val="center"/>
              <w:rPr>
                <w:rFonts w:eastAsia="Times New Roman"/>
                <w:bCs/>
                <w:sz w:val="20"/>
                <w:szCs w:val="20"/>
              </w:rPr>
            </w:pPr>
            <w:r w:rsidRPr="00F65536">
              <w:rPr>
                <w:rFonts w:eastAsia="Times New Roman"/>
                <w:bCs/>
                <w:sz w:val="20"/>
                <w:szCs w:val="20"/>
              </w:rPr>
              <w:t>Parte I e II do anexo II da Instrução de Trabalho nº 001/2021</w:t>
            </w:r>
          </w:p>
        </w:tc>
      </w:tr>
      <w:tr w:rsidR="00DF41D0" w:rsidRPr="00445390" w14:paraId="14D2E686" w14:textId="77777777" w:rsidTr="00013522">
        <w:trPr>
          <w:trHeight w:val="160"/>
        </w:trPr>
        <w:tc>
          <w:tcPr>
            <w:tcW w:w="426" w:type="dxa"/>
            <w:vMerge/>
          </w:tcPr>
          <w:p w14:paraId="20D70005"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73288113"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73ECBE1F"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5C468DCB" w14:textId="77777777" w:rsidR="00DF41D0" w:rsidRPr="00445390" w:rsidRDefault="00DF41D0" w:rsidP="00013522">
            <w:pPr>
              <w:spacing w:line="0" w:lineRule="atLeast"/>
              <w:rPr>
                <w:rFonts w:eastAsia="Times New Roman"/>
                <w:bCs/>
                <w:sz w:val="20"/>
                <w:szCs w:val="20"/>
              </w:rPr>
            </w:pPr>
            <w:r w:rsidRPr="00445390">
              <w:rPr>
                <w:rFonts w:eastAsia="Times New Roman"/>
                <w:sz w:val="20"/>
                <w:szCs w:val="20"/>
              </w:rPr>
              <w:t>Água de abastecimento</w:t>
            </w:r>
          </w:p>
        </w:tc>
        <w:tc>
          <w:tcPr>
            <w:tcW w:w="1747" w:type="dxa"/>
            <w:vMerge/>
          </w:tcPr>
          <w:p w14:paraId="19BA7931" w14:textId="77777777" w:rsidR="00DF41D0" w:rsidRPr="00445390" w:rsidRDefault="00DF41D0" w:rsidP="00013522">
            <w:pPr>
              <w:spacing w:line="0" w:lineRule="atLeast"/>
              <w:rPr>
                <w:rFonts w:eastAsia="Times New Roman"/>
                <w:bCs/>
                <w:sz w:val="20"/>
                <w:szCs w:val="20"/>
              </w:rPr>
            </w:pPr>
          </w:p>
        </w:tc>
        <w:tc>
          <w:tcPr>
            <w:tcW w:w="1477" w:type="dxa"/>
            <w:vMerge/>
          </w:tcPr>
          <w:p w14:paraId="21C81B7A" w14:textId="77777777" w:rsidR="00DF41D0" w:rsidRPr="00F65536" w:rsidRDefault="00DF41D0" w:rsidP="00013522">
            <w:pPr>
              <w:spacing w:line="0" w:lineRule="atLeast"/>
              <w:rPr>
                <w:rFonts w:eastAsia="Times New Roman"/>
                <w:bCs/>
                <w:sz w:val="20"/>
                <w:szCs w:val="20"/>
              </w:rPr>
            </w:pPr>
          </w:p>
        </w:tc>
      </w:tr>
      <w:tr w:rsidR="00DF41D0" w:rsidRPr="00445390" w14:paraId="3464D943" w14:textId="77777777" w:rsidTr="00013522">
        <w:trPr>
          <w:trHeight w:val="160"/>
        </w:trPr>
        <w:tc>
          <w:tcPr>
            <w:tcW w:w="426" w:type="dxa"/>
            <w:vMerge/>
          </w:tcPr>
          <w:p w14:paraId="79E255ED"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7B076E96"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672A7CAE"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63FE19B8" w14:textId="77777777" w:rsidR="00DF41D0" w:rsidRPr="00F65536" w:rsidRDefault="00DF41D0" w:rsidP="00013522">
            <w:pPr>
              <w:spacing w:line="0" w:lineRule="atLeast"/>
              <w:rPr>
                <w:rFonts w:eastAsia="Times New Roman"/>
                <w:bCs/>
                <w:sz w:val="20"/>
                <w:szCs w:val="20"/>
              </w:rPr>
            </w:pPr>
            <w:r w:rsidRPr="00F65536">
              <w:rPr>
                <w:rFonts w:eastAsia="Times New Roman"/>
                <w:sz w:val="20"/>
                <w:szCs w:val="20"/>
              </w:rPr>
              <w:t>Controle integrado de pragas</w:t>
            </w:r>
          </w:p>
        </w:tc>
        <w:tc>
          <w:tcPr>
            <w:tcW w:w="1747" w:type="dxa"/>
            <w:vMerge/>
          </w:tcPr>
          <w:p w14:paraId="262D8103" w14:textId="77777777" w:rsidR="00DF41D0" w:rsidRPr="00445390" w:rsidRDefault="00DF41D0" w:rsidP="00013522">
            <w:pPr>
              <w:spacing w:line="0" w:lineRule="atLeast"/>
              <w:rPr>
                <w:rFonts w:eastAsia="Times New Roman"/>
                <w:bCs/>
                <w:sz w:val="20"/>
                <w:szCs w:val="20"/>
              </w:rPr>
            </w:pPr>
          </w:p>
        </w:tc>
        <w:tc>
          <w:tcPr>
            <w:tcW w:w="1477" w:type="dxa"/>
            <w:vMerge/>
          </w:tcPr>
          <w:p w14:paraId="3ABB0969" w14:textId="77777777" w:rsidR="00DF41D0" w:rsidRPr="00F65536" w:rsidRDefault="00DF41D0" w:rsidP="00013522">
            <w:pPr>
              <w:spacing w:line="0" w:lineRule="atLeast"/>
              <w:rPr>
                <w:rFonts w:eastAsia="Times New Roman"/>
                <w:bCs/>
                <w:sz w:val="20"/>
                <w:szCs w:val="20"/>
              </w:rPr>
            </w:pPr>
          </w:p>
        </w:tc>
      </w:tr>
      <w:tr w:rsidR="00DF41D0" w:rsidRPr="00445390" w14:paraId="61615ED8" w14:textId="77777777" w:rsidTr="00013522">
        <w:trPr>
          <w:trHeight w:val="160"/>
        </w:trPr>
        <w:tc>
          <w:tcPr>
            <w:tcW w:w="426" w:type="dxa"/>
            <w:vMerge/>
          </w:tcPr>
          <w:p w14:paraId="1BEFAA32"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5461053F"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29132DDC"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5FD320F2" w14:textId="77777777" w:rsidR="00DF41D0" w:rsidRPr="00F65536" w:rsidRDefault="00DF41D0" w:rsidP="00013522">
            <w:pPr>
              <w:spacing w:line="0" w:lineRule="atLeast"/>
              <w:rPr>
                <w:rFonts w:eastAsia="Times New Roman"/>
                <w:bCs/>
                <w:sz w:val="20"/>
                <w:szCs w:val="20"/>
              </w:rPr>
            </w:pPr>
            <w:r w:rsidRPr="00F65536">
              <w:rPr>
                <w:rFonts w:eastAsia="Times New Roman"/>
                <w:sz w:val="20"/>
                <w:szCs w:val="20"/>
              </w:rPr>
              <w:t>Programa escrito de Higiene industrial e operacional</w:t>
            </w:r>
          </w:p>
        </w:tc>
        <w:tc>
          <w:tcPr>
            <w:tcW w:w="1747" w:type="dxa"/>
            <w:vMerge/>
          </w:tcPr>
          <w:p w14:paraId="41A3BD74" w14:textId="77777777" w:rsidR="00DF41D0" w:rsidRPr="00445390" w:rsidRDefault="00DF41D0" w:rsidP="00013522">
            <w:pPr>
              <w:spacing w:line="0" w:lineRule="atLeast"/>
              <w:rPr>
                <w:rFonts w:eastAsia="Times New Roman"/>
                <w:bCs/>
                <w:sz w:val="20"/>
                <w:szCs w:val="20"/>
              </w:rPr>
            </w:pPr>
          </w:p>
        </w:tc>
        <w:tc>
          <w:tcPr>
            <w:tcW w:w="1477" w:type="dxa"/>
            <w:vMerge/>
          </w:tcPr>
          <w:p w14:paraId="41A7E74D" w14:textId="77777777" w:rsidR="00DF41D0" w:rsidRPr="00F65536" w:rsidRDefault="00DF41D0" w:rsidP="00013522">
            <w:pPr>
              <w:spacing w:line="0" w:lineRule="atLeast"/>
              <w:rPr>
                <w:rFonts w:eastAsia="Times New Roman"/>
                <w:bCs/>
                <w:sz w:val="20"/>
                <w:szCs w:val="20"/>
              </w:rPr>
            </w:pPr>
          </w:p>
        </w:tc>
      </w:tr>
      <w:tr w:rsidR="00DF41D0" w:rsidRPr="00445390" w14:paraId="5BF93961" w14:textId="77777777" w:rsidTr="00013522">
        <w:trPr>
          <w:trHeight w:val="160"/>
        </w:trPr>
        <w:tc>
          <w:tcPr>
            <w:tcW w:w="426" w:type="dxa"/>
            <w:vMerge/>
          </w:tcPr>
          <w:p w14:paraId="6F80778E"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2E7782CA"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39E15121"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13F23F59" w14:textId="77777777" w:rsidR="00DF41D0" w:rsidRPr="00F65536" w:rsidRDefault="00DF41D0" w:rsidP="00013522">
            <w:pPr>
              <w:spacing w:line="0" w:lineRule="atLeast"/>
              <w:rPr>
                <w:rFonts w:eastAsia="Times New Roman"/>
                <w:bCs/>
                <w:sz w:val="20"/>
                <w:szCs w:val="20"/>
              </w:rPr>
            </w:pPr>
            <w:r w:rsidRPr="00F65536">
              <w:rPr>
                <w:rFonts w:eastAsia="Times New Roman"/>
                <w:sz w:val="20"/>
                <w:szCs w:val="20"/>
              </w:rPr>
              <w:t>Higiene e hábitos higiênicos dos funcionários</w:t>
            </w:r>
          </w:p>
        </w:tc>
        <w:tc>
          <w:tcPr>
            <w:tcW w:w="1747" w:type="dxa"/>
            <w:vMerge/>
          </w:tcPr>
          <w:p w14:paraId="4F75036F" w14:textId="77777777" w:rsidR="00DF41D0" w:rsidRPr="00445390" w:rsidRDefault="00DF41D0" w:rsidP="00013522">
            <w:pPr>
              <w:spacing w:line="0" w:lineRule="atLeast"/>
              <w:rPr>
                <w:rFonts w:eastAsia="Times New Roman"/>
                <w:bCs/>
                <w:sz w:val="20"/>
                <w:szCs w:val="20"/>
              </w:rPr>
            </w:pPr>
          </w:p>
        </w:tc>
        <w:tc>
          <w:tcPr>
            <w:tcW w:w="1477" w:type="dxa"/>
            <w:vMerge/>
          </w:tcPr>
          <w:p w14:paraId="5711ABD0" w14:textId="77777777" w:rsidR="00DF41D0" w:rsidRPr="00F65536" w:rsidRDefault="00DF41D0" w:rsidP="00013522">
            <w:pPr>
              <w:spacing w:line="0" w:lineRule="atLeast"/>
              <w:rPr>
                <w:rFonts w:eastAsia="Times New Roman"/>
                <w:bCs/>
                <w:sz w:val="20"/>
                <w:szCs w:val="20"/>
              </w:rPr>
            </w:pPr>
          </w:p>
        </w:tc>
      </w:tr>
      <w:tr w:rsidR="00DF41D0" w:rsidRPr="00445390" w14:paraId="07C54394" w14:textId="77777777" w:rsidTr="00013522">
        <w:trPr>
          <w:trHeight w:val="160"/>
        </w:trPr>
        <w:tc>
          <w:tcPr>
            <w:tcW w:w="426" w:type="dxa"/>
            <w:vMerge/>
          </w:tcPr>
          <w:p w14:paraId="031B30E2"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452EFE21"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36D82264"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1CAC1E1D" w14:textId="77777777" w:rsidR="00DF41D0" w:rsidRPr="00F65536" w:rsidRDefault="00DF41D0" w:rsidP="00013522">
            <w:pPr>
              <w:spacing w:line="0" w:lineRule="atLeast"/>
              <w:rPr>
                <w:rFonts w:eastAsia="Times New Roman"/>
                <w:bCs/>
                <w:sz w:val="20"/>
                <w:szCs w:val="20"/>
              </w:rPr>
            </w:pPr>
            <w:r w:rsidRPr="00F65536">
              <w:rPr>
                <w:rFonts w:eastAsia="Times New Roman"/>
                <w:sz w:val="20"/>
                <w:szCs w:val="20"/>
              </w:rPr>
              <w:t>Procedimentos sanitários operacionais</w:t>
            </w:r>
          </w:p>
        </w:tc>
        <w:tc>
          <w:tcPr>
            <w:tcW w:w="1747" w:type="dxa"/>
            <w:vMerge/>
          </w:tcPr>
          <w:p w14:paraId="120BF277" w14:textId="77777777" w:rsidR="00DF41D0" w:rsidRPr="00445390" w:rsidRDefault="00DF41D0" w:rsidP="00013522">
            <w:pPr>
              <w:spacing w:line="0" w:lineRule="atLeast"/>
              <w:rPr>
                <w:rFonts w:eastAsia="Times New Roman"/>
                <w:bCs/>
                <w:sz w:val="20"/>
                <w:szCs w:val="20"/>
              </w:rPr>
            </w:pPr>
          </w:p>
        </w:tc>
        <w:tc>
          <w:tcPr>
            <w:tcW w:w="1477" w:type="dxa"/>
            <w:vMerge/>
          </w:tcPr>
          <w:p w14:paraId="6F616DFC" w14:textId="77777777" w:rsidR="00DF41D0" w:rsidRPr="00F65536" w:rsidRDefault="00DF41D0" w:rsidP="00013522">
            <w:pPr>
              <w:spacing w:line="0" w:lineRule="atLeast"/>
              <w:rPr>
                <w:rFonts w:eastAsia="Times New Roman"/>
                <w:bCs/>
                <w:sz w:val="20"/>
                <w:szCs w:val="20"/>
              </w:rPr>
            </w:pPr>
          </w:p>
        </w:tc>
      </w:tr>
      <w:tr w:rsidR="00DF41D0" w:rsidRPr="00445390" w14:paraId="7B41D325" w14:textId="77777777" w:rsidTr="00013522">
        <w:trPr>
          <w:trHeight w:val="160"/>
        </w:trPr>
        <w:tc>
          <w:tcPr>
            <w:tcW w:w="426" w:type="dxa"/>
            <w:vMerge/>
          </w:tcPr>
          <w:p w14:paraId="35BE2EF4"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5C1C043B"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39DB311D"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28F7EBAB" w14:textId="77777777" w:rsidR="00DF41D0" w:rsidRPr="00F65536" w:rsidRDefault="00DF41D0" w:rsidP="00013522">
            <w:pPr>
              <w:spacing w:line="0" w:lineRule="atLeast"/>
              <w:rPr>
                <w:rFonts w:eastAsia="Times New Roman"/>
                <w:bCs/>
                <w:sz w:val="20"/>
                <w:szCs w:val="20"/>
              </w:rPr>
            </w:pPr>
            <w:r w:rsidRPr="00F65536">
              <w:rPr>
                <w:rFonts w:eastAsia="Times New Roman"/>
                <w:bCs/>
                <w:sz w:val="20"/>
                <w:szCs w:val="20"/>
              </w:rPr>
              <w:t>Controle da matéria-prima (inclusive aquelas destinadas ao aproveitamento condicional), ingrediente e material de embalagem</w:t>
            </w:r>
          </w:p>
        </w:tc>
        <w:tc>
          <w:tcPr>
            <w:tcW w:w="1747" w:type="dxa"/>
            <w:vMerge/>
          </w:tcPr>
          <w:p w14:paraId="4A18D98F" w14:textId="77777777" w:rsidR="00DF41D0" w:rsidRPr="00445390" w:rsidRDefault="00DF41D0" w:rsidP="00013522">
            <w:pPr>
              <w:spacing w:line="0" w:lineRule="atLeast"/>
              <w:rPr>
                <w:rFonts w:eastAsia="Times New Roman"/>
                <w:bCs/>
                <w:sz w:val="20"/>
                <w:szCs w:val="20"/>
              </w:rPr>
            </w:pPr>
          </w:p>
        </w:tc>
        <w:tc>
          <w:tcPr>
            <w:tcW w:w="1477" w:type="dxa"/>
            <w:vMerge/>
          </w:tcPr>
          <w:p w14:paraId="365F2601" w14:textId="77777777" w:rsidR="00DF41D0" w:rsidRPr="00F65536" w:rsidRDefault="00DF41D0" w:rsidP="00013522">
            <w:pPr>
              <w:spacing w:line="0" w:lineRule="atLeast"/>
              <w:rPr>
                <w:rFonts w:eastAsia="Times New Roman"/>
                <w:bCs/>
                <w:sz w:val="20"/>
                <w:szCs w:val="20"/>
              </w:rPr>
            </w:pPr>
          </w:p>
        </w:tc>
      </w:tr>
      <w:tr w:rsidR="00DF41D0" w:rsidRPr="00445390" w14:paraId="139B5901" w14:textId="77777777" w:rsidTr="00013522">
        <w:trPr>
          <w:trHeight w:val="160"/>
        </w:trPr>
        <w:tc>
          <w:tcPr>
            <w:tcW w:w="426" w:type="dxa"/>
            <w:vMerge/>
          </w:tcPr>
          <w:p w14:paraId="274E2A07"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7CAF247B"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66178FFF"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30FC19A8" w14:textId="77777777" w:rsidR="00DF41D0" w:rsidRPr="00F65536" w:rsidRDefault="00DF41D0" w:rsidP="00013522">
            <w:pPr>
              <w:spacing w:line="0" w:lineRule="atLeast"/>
              <w:rPr>
                <w:rFonts w:eastAsia="Times New Roman"/>
                <w:bCs/>
                <w:sz w:val="20"/>
                <w:szCs w:val="20"/>
              </w:rPr>
            </w:pPr>
            <w:r w:rsidRPr="00F65536">
              <w:rPr>
                <w:rFonts w:eastAsia="Times New Roman"/>
                <w:sz w:val="20"/>
                <w:szCs w:val="20"/>
              </w:rPr>
              <w:t>Controle de temperaturas</w:t>
            </w:r>
          </w:p>
        </w:tc>
        <w:tc>
          <w:tcPr>
            <w:tcW w:w="1747" w:type="dxa"/>
            <w:vMerge/>
          </w:tcPr>
          <w:p w14:paraId="52710AB6" w14:textId="77777777" w:rsidR="00DF41D0" w:rsidRPr="00445390" w:rsidRDefault="00DF41D0" w:rsidP="00013522">
            <w:pPr>
              <w:spacing w:line="0" w:lineRule="atLeast"/>
              <w:rPr>
                <w:rFonts w:eastAsia="Times New Roman"/>
                <w:bCs/>
                <w:sz w:val="20"/>
                <w:szCs w:val="20"/>
              </w:rPr>
            </w:pPr>
          </w:p>
        </w:tc>
        <w:tc>
          <w:tcPr>
            <w:tcW w:w="1477" w:type="dxa"/>
            <w:vMerge/>
          </w:tcPr>
          <w:p w14:paraId="55B4C94C" w14:textId="77777777" w:rsidR="00DF41D0" w:rsidRPr="00F65536" w:rsidRDefault="00DF41D0" w:rsidP="00013522">
            <w:pPr>
              <w:spacing w:line="0" w:lineRule="atLeast"/>
              <w:rPr>
                <w:rFonts w:eastAsia="Times New Roman"/>
                <w:bCs/>
                <w:sz w:val="20"/>
                <w:szCs w:val="20"/>
              </w:rPr>
            </w:pPr>
          </w:p>
        </w:tc>
      </w:tr>
      <w:tr w:rsidR="00DF41D0" w:rsidRPr="00445390" w14:paraId="451C6FB2" w14:textId="77777777" w:rsidTr="00013522">
        <w:trPr>
          <w:trHeight w:val="160"/>
        </w:trPr>
        <w:tc>
          <w:tcPr>
            <w:tcW w:w="426" w:type="dxa"/>
            <w:vMerge/>
          </w:tcPr>
          <w:p w14:paraId="49B24086"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56622141"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0DA2ACE2"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34CF0DA7" w14:textId="77777777" w:rsidR="00DF41D0" w:rsidRPr="00F65536" w:rsidRDefault="00DF41D0" w:rsidP="00013522">
            <w:pPr>
              <w:spacing w:line="0" w:lineRule="atLeast"/>
              <w:rPr>
                <w:rFonts w:eastAsia="Times New Roman"/>
                <w:bCs/>
                <w:sz w:val="20"/>
                <w:szCs w:val="20"/>
              </w:rPr>
            </w:pPr>
            <w:r w:rsidRPr="00F65536">
              <w:rPr>
                <w:rFonts w:eastAsia="Times New Roman"/>
                <w:sz w:val="20"/>
                <w:szCs w:val="20"/>
              </w:rPr>
              <w:t>Programa escrito de Análise de Perigos e Pontos Críticos de Controle</w:t>
            </w:r>
          </w:p>
        </w:tc>
        <w:tc>
          <w:tcPr>
            <w:tcW w:w="1747" w:type="dxa"/>
            <w:vMerge/>
          </w:tcPr>
          <w:p w14:paraId="064B9850" w14:textId="77777777" w:rsidR="00DF41D0" w:rsidRPr="00445390" w:rsidRDefault="00DF41D0" w:rsidP="00013522">
            <w:pPr>
              <w:spacing w:line="0" w:lineRule="atLeast"/>
              <w:rPr>
                <w:rFonts w:eastAsia="Times New Roman"/>
                <w:bCs/>
                <w:sz w:val="20"/>
                <w:szCs w:val="20"/>
              </w:rPr>
            </w:pPr>
          </w:p>
        </w:tc>
        <w:tc>
          <w:tcPr>
            <w:tcW w:w="1477" w:type="dxa"/>
            <w:vMerge/>
          </w:tcPr>
          <w:p w14:paraId="1D1EE3F8" w14:textId="77777777" w:rsidR="00DF41D0" w:rsidRPr="00F65536" w:rsidRDefault="00DF41D0" w:rsidP="00013522">
            <w:pPr>
              <w:spacing w:line="0" w:lineRule="atLeast"/>
              <w:rPr>
                <w:rFonts w:eastAsia="Times New Roman"/>
                <w:bCs/>
                <w:sz w:val="20"/>
                <w:szCs w:val="20"/>
              </w:rPr>
            </w:pPr>
          </w:p>
        </w:tc>
      </w:tr>
      <w:tr w:rsidR="00DF41D0" w:rsidRPr="00445390" w14:paraId="192788EB" w14:textId="77777777" w:rsidTr="00013522">
        <w:trPr>
          <w:trHeight w:val="160"/>
        </w:trPr>
        <w:tc>
          <w:tcPr>
            <w:tcW w:w="426" w:type="dxa"/>
            <w:vMerge/>
          </w:tcPr>
          <w:p w14:paraId="6EF5C7E4"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660279ED"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080C5BEF"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5D2F8357" w14:textId="77777777" w:rsidR="00DF41D0" w:rsidRPr="00F65536" w:rsidRDefault="00DF41D0" w:rsidP="00013522">
            <w:pPr>
              <w:spacing w:line="0" w:lineRule="atLeast"/>
              <w:rPr>
                <w:rFonts w:eastAsia="Times New Roman"/>
                <w:bCs/>
                <w:sz w:val="20"/>
                <w:szCs w:val="20"/>
              </w:rPr>
            </w:pPr>
            <w:r w:rsidRPr="00F65536">
              <w:rPr>
                <w:rFonts w:eastAsia="Times New Roman"/>
                <w:bCs/>
                <w:sz w:val="20"/>
                <w:szCs w:val="20"/>
              </w:rPr>
              <w:t>Análises laboratoriais (Programas de autocontrole, atendimento de requisitos sanitários específicos de certificação))</w:t>
            </w:r>
          </w:p>
        </w:tc>
        <w:tc>
          <w:tcPr>
            <w:tcW w:w="1747" w:type="dxa"/>
            <w:vMerge/>
          </w:tcPr>
          <w:p w14:paraId="02CE7E32" w14:textId="77777777" w:rsidR="00DF41D0" w:rsidRPr="00445390" w:rsidRDefault="00DF41D0" w:rsidP="00013522">
            <w:pPr>
              <w:spacing w:line="0" w:lineRule="atLeast"/>
              <w:rPr>
                <w:rFonts w:eastAsia="Times New Roman"/>
                <w:bCs/>
                <w:sz w:val="20"/>
                <w:szCs w:val="20"/>
              </w:rPr>
            </w:pPr>
          </w:p>
        </w:tc>
        <w:tc>
          <w:tcPr>
            <w:tcW w:w="1477" w:type="dxa"/>
            <w:vMerge/>
          </w:tcPr>
          <w:p w14:paraId="46CBF29F" w14:textId="77777777" w:rsidR="00DF41D0" w:rsidRPr="00F65536" w:rsidRDefault="00DF41D0" w:rsidP="00013522">
            <w:pPr>
              <w:spacing w:line="0" w:lineRule="atLeast"/>
              <w:rPr>
                <w:rFonts w:eastAsia="Times New Roman"/>
                <w:bCs/>
                <w:sz w:val="20"/>
                <w:szCs w:val="20"/>
              </w:rPr>
            </w:pPr>
          </w:p>
        </w:tc>
      </w:tr>
      <w:tr w:rsidR="00DF41D0" w:rsidRPr="00445390" w14:paraId="3ADA2D88" w14:textId="77777777" w:rsidTr="00013522">
        <w:trPr>
          <w:trHeight w:val="160"/>
        </w:trPr>
        <w:tc>
          <w:tcPr>
            <w:tcW w:w="426" w:type="dxa"/>
            <w:vMerge/>
          </w:tcPr>
          <w:p w14:paraId="1CBC70F8"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0446AC85"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2655164D"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2945535A" w14:textId="77777777" w:rsidR="00DF41D0" w:rsidRPr="00445390" w:rsidRDefault="00DF41D0" w:rsidP="00013522">
            <w:pPr>
              <w:spacing w:line="0" w:lineRule="atLeast"/>
              <w:rPr>
                <w:rFonts w:eastAsia="Times New Roman"/>
                <w:bCs/>
                <w:sz w:val="20"/>
                <w:szCs w:val="20"/>
              </w:rPr>
            </w:pPr>
            <w:r w:rsidRPr="00445390">
              <w:rPr>
                <w:rFonts w:eastAsia="Times New Roman"/>
                <w:sz w:val="20"/>
                <w:szCs w:val="20"/>
              </w:rPr>
              <w:t>Controle de formulação de produtos e combate à fraude</w:t>
            </w:r>
          </w:p>
        </w:tc>
        <w:tc>
          <w:tcPr>
            <w:tcW w:w="1747" w:type="dxa"/>
            <w:vMerge/>
          </w:tcPr>
          <w:p w14:paraId="639B7331" w14:textId="77777777" w:rsidR="00DF41D0" w:rsidRPr="00445390" w:rsidRDefault="00DF41D0" w:rsidP="00013522">
            <w:pPr>
              <w:spacing w:line="0" w:lineRule="atLeast"/>
              <w:rPr>
                <w:rFonts w:eastAsia="Times New Roman"/>
                <w:bCs/>
                <w:sz w:val="20"/>
                <w:szCs w:val="20"/>
              </w:rPr>
            </w:pPr>
          </w:p>
        </w:tc>
        <w:tc>
          <w:tcPr>
            <w:tcW w:w="1477" w:type="dxa"/>
            <w:vMerge/>
          </w:tcPr>
          <w:p w14:paraId="5D9F1449" w14:textId="77777777" w:rsidR="00DF41D0" w:rsidRPr="00F65536" w:rsidRDefault="00DF41D0" w:rsidP="00013522">
            <w:pPr>
              <w:spacing w:line="0" w:lineRule="atLeast"/>
              <w:rPr>
                <w:rFonts w:eastAsia="Times New Roman"/>
                <w:bCs/>
                <w:sz w:val="20"/>
                <w:szCs w:val="20"/>
              </w:rPr>
            </w:pPr>
          </w:p>
        </w:tc>
      </w:tr>
      <w:tr w:rsidR="00DF41D0" w:rsidRPr="00445390" w14:paraId="5BBABEF6" w14:textId="77777777" w:rsidTr="00013522">
        <w:trPr>
          <w:trHeight w:val="160"/>
        </w:trPr>
        <w:tc>
          <w:tcPr>
            <w:tcW w:w="426" w:type="dxa"/>
            <w:vMerge/>
          </w:tcPr>
          <w:p w14:paraId="5F117B4B"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3CB3D1A0"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597DB7BF"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46FF054F" w14:textId="77777777" w:rsidR="00DF41D0" w:rsidRPr="00445390" w:rsidRDefault="00DF41D0" w:rsidP="00013522">
            <w:pPr>
              <w:spacing w:line="0" w:lineRule="atLeast"/>
              <w:rPr>
                <w:rFonts w:eastAsia="Times New Roman"/>
                <w:sz w:val="20"/>
                <w:szCs w:val="20"/>
              </w:rPr>
            </w:pPr>
            <w:r w:rsidRPr="00445390">
              <w:rPr>
                <w:rFonts w:eastAsia="Times New Roman"/>
                <w:sz w:val="20"/>
                <w:szCs w:val="20"/>
              </w:rPr>
              <w:t>Rastreabilidade e recolhimento</w:t>
            </w:r>
          </w:p>
        </w:tc>
        <w:tc>
          <w:tcPr>
            <w:tcW w:w="1747" w:type="dxa"/>
            <w:vMerge/>
          </w:tcPr>
          <w:p w14:paraId="407B8942" w14:textId="77777777" w:rsidR="00DF41D0" w:rsidRPr="00445390" w:rsidRDefault="00DF41D0" w:rsidP="00013522">
            <w:pPr>
              <w:spacing w:line="0" w:lineRule="atLeast"/>
              <w:rPr>
                <w:rFonts w:eastAsia="Times New Roman"/>
                <w:bCs/>
                <w:sz w:val="20"/>
                <w:szCs w:val="20"/>
              </w:rPr>
            </w:pPr>
          </w:p>
        </w:tc>
        <w:tc>
          <w:tcPr>
            <w:tcW w:w="1477" w:type="dxa"/>
            <w:vMerge/>
          </w:tcPr>
          <w:p w14:paraId="5E4D6F7C" w14:textId="77777777" w:rsidR="00DF41D0" w:rsidRPr="00F65536" w:rsidRDefault="00DF41D0" w:rsidP="00013522">
            <w:pPr>
              <w:spacing w:line="0" w:lineRule="atLeast"/>
              <w:rPr>
                <w:rFonts w:eastAsia="Times New Roman"/>
                <w:bCs/>
                <w:sz w:val="20"/>
                <w:szCs w:val="20"/>
              </w:rPr>
            </w:pPr>
          </w:p>
        </w:tc>
      </w:tr>
      <w:tr w:rsidR="00DF41D0" w:rsidRPr="00445390" w14:paraId="5F33CA06" w14:textId="77777777" w:rsidTr="00013522">
        <w:trPr>
          <w:trHeight w:val="160"/>
        </w:trPr>
        <w:tc>
          <w:tcPr>
            <w:tcW w:w="426" w:type="dxa"/>
            <w:vMerge/>
          </w:tcPr>
          <w:p w14:paraId="263CD82F"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073E3D5F" w14:textId="77777777" w:rsidR="00DF41D0" w:rsidRPr="00445390" w:rsidRDefault="00DF41D0" w:rsidP="00013522">
            <w:pPr>
              <w:spacing w:line="0" w:lineRule="atLeast"/>
              <w:jc w:val="center"/>
              <w:rPr>
                <w:rFonts w:eastAsia="Times New Roman"/>
                <w:bCs/>
                <w:sz w:val="20"/>
                <w:szCs w:val="20"/>
              </w:rPr>
            </w:pPr>
          </w:p>
        </w:tc>
        <w:tc>
          <w:tcPr>
            <w:tcW w:w="1984" w:type="dxa"/>
            <w:vMerge/>
            <w:vAlign w:val="center"/>
          </w:tcPr>
          <w:p w14:paraId="79C5251F" w14:textId="77777777" w:rsidR="00DF41D0" w:rsidRPr="00445390" w:rsidRDefault="00DF41D0" w:rsidP="00013522">
            <w:pPr>
              <w:spacing w:line="0" w:lineRule="atLeast"/>
              <w:jc w:val="center"/>
              <w:rPr>
                <w:rFonts w:eastAsia="Times New Roman"/>
                <w:bCs/>
                <w:sz w:val="20"/>
                <w:szCs w:val="20"/>
              </w:rPr>
            </w:pPr>
          </w:p>
        </w:tc>
        <w:tc>
          <w:tcPr>
            <w:tcW w:w="7371" w:type="dxa"/>
            <w:vAlign w:val="center"/>
          </w:tcPr>
          <w:p w14:paraId="1B2E1EA2" w14:textId="77777777" w:rsidR="00DF41D0" w:rsidRPr="00445390" w:rsidRDefault="00DF41D0" w:rsidP="00013522">
            <w:pPr>
              <w:spacing w:line="0" w:lineRule="atLeast"/>
              <w:rPr>
                <w:rFonts w:eastAsia="Times New Roman"/>
                <w:sz w:val="20"/>
                <w:szCs w:val="20"/>
              </w:rPr>
            </w:pPr>
            <w:r>
              <w:rPr>
                <w:rFonts w:eastAsia="Times New Roman"/>
                <w:bCs/>
                <w:sz w:val="20"/>
                <w:szCs w:val="20"/>
              </w:rPr>
              <w:t>Respaldo para certificação oficial</w:t>
            </w:r>
          </w:p>
        </w:tc>
        <w:tc>
          <w:tcPr>
            <w:tcW w:w="1747" w:type="dxa"/>
            <w:vMerge/>
          </w:tcPr>
          <w:p w14:paraId="5359F6CE" w14:textId="77777777" w:rsidR="00DF41D0" w:rsidRPr="00445390" w:rsidRDefault="00DF41D0" w:rsidP="00013522">
            <w:pPr>
              <w:spacing w:line="0" w:lineRule="atLeast"/>
              <w:rPr>
                <w:rFonts w:eastAsia="Times New Roman"/>
                <w:bCs/>
                <w:sz w:val="20"/>
                <w:szCs w:val="20"/>
              </w:rPr>
            </w:pPr>
          </w:p>
        </w:tc>
        <w:tc>
          <w:tcPr>
            <w:tcW w:w="1477" w:type="dxa"/>
            <w:vMerge/>
          </w:tcPr>
          <w:p w14:paraId="3D5E2164" w14:textId="77777777" w:rsidR="00DF41D0" w:rsidRPr="00F65536" w:rsidRDefault="00DF41D0" w:rsidP="00013522">
            <w:pPr>
              <w:spacing w:line="0" w:lineRule="atLeast"/>
              <w:rPr>
                <w:rFonts w:eastAsia="Times New Roman"/>
                <w:bCs/>
                <w:sz w:val="20"/>
                <w:szCs w:val="20"/>
              </w:rPr>
            </w:pPr>
          </w:p>
        </w:tc>
      </w:tr>
      <w:tr w:rsidR="00DF41D0" w:rsidRPr="00445390" w14:paraId="5A625C50" w14:textId="77777777" w:rsidTr="00013522">
        <w:trPr>
          <w:trHeight w:val="160"/>
        </w:trPr>
        <w:tc>
          <w:tcPr>
            <w:tcW w:w="426" w:type="dxa"/>
            <w:vMerge/>
          </w:tcPr>
          <w:p w14:paraId="60DA3A12" w14:textId="77777777" w:rsidR="00DF41D0" w:rsidRPr="00445390" w:rsidRDefault="00DF41D0" w:rsidP="00013522">
            <w:pPr>
              <w:spacing w:line="0" w:lineRule="atLeast"/>
              <w:rPr>
                <w:rFonts w:eastAsia="Times New Roman"/>
                <w:bCs/>
                <w:sz w:val="20"/>
                <w:szCs w:val="20"/>
              </w:rPr>
            </w:pPr>
          </w:p>
        </w:tc>
        <w:tc>
          <w:tcPr>
            <w:tcW w:w="1276" w:type="dxa"/>
            <w:vMerge/>
            <w:vAlign w:val="center"/>
          </w:tcPr>
          <w:p w14:paraId="2EF2A1FA" w14:textId="77777777" w:rsidR="00DF41D0" w:rsidRPr="00445390" w:rsidRDefault="00DF41D0" w:rsidP="00013522">
            <w:pPr>
              <w:spacing w:line="0" w:lineRule="atLeast"/>
              <w:jc w:val="center"/>
              <w:rPr>
                <w:rFonts w:eastAsia="Times New Roman"/>
                <w:bCs/>
                <w:sz w:val="20"/>
                <w:szCs w:val="20"/>
              </w:rPr>
            </w:pPr>
          </w:p>
        </w:tc>
        <w:tc>
          <w:tcPr>
            <w:tcW w:w="1984" w:type="dxa"/>
            <w:vAlign w:val="center"/>
          </w:tcPr>
          <w:p w14:paraId="2D3CBAB4" w14:textId="77777777" w:rsidR="00DF41D0" w:rsidRPr="00445390" w:rsidRDefault="00DF41D0" w:rsidP="00013522">
            <w:pPr>
              <w:spacing w:line="0" w:lineRule="atLeast"/>
              <w:jc w:val="center"/>
              <w:rPr>
                <w:rFonts w:eastAsia="Times New Roman"/>
                <w:bCs/>
                <w:sz w:val="20"/>
                <w:szCs w:val="20"/>
              </w:rPr>
            </w:pPr>
            <w:r>
              <w:rPr>
                <w:rFonts w:eastAsia="Times New Roman"/>
                <w:bCs/>
                <w:sz w:val="20"/>
                <w:szCs w:val="20"/>
              </w:rPr>
              <w:t>RD</w:t>
            </w:r>
          </w:p>
        </w:tc>
        <w:tc>
          <w:tcPr>
            <w:tcW w:w="7371" w:type="dxa"/>
            <w:vAlign w:val="center"/>
          </w:tcPr>
          <w:p w14:paraId="0DD35ECA" w14:textId="77777777" w:rsidR="00DF41D0" w:rsidRPr="00445390" w:rsidRDefault="00DF41D0" w:rsidP="00013522">
            <w:pPr>
              <w:spacing w:line="0" w:lineRule="atLeast"/>
              <w:rPr>
                <w:rFonts w:eastAsia="Times New Roman"/>
                <w:bCs/>
                <w:sz w:val="20"/>
                <w:szCs w:val="20"/>
              </w:rPr>
            </w:pPr>
            <w:r>
              <w:rPr>
                <w:rFonts w:eastAsia="Times New Roman"/>
                <w:bCs/>
                <w:sz w:val="20"/>
                <w:szCs w:val="20"/>
              </w:rPr>
              <w:t>Caraterização de risco associado ao desempenho do estabelecimento</w:t>
            </w:r>
          </w:p>
        </w:tc>
        <w:tc>
          <w:tcPr>
            <w:tcW w:w="1747" w:type="dxa"/>
            <w:vMerge/>
          </w:tcPr>
          <w:p w14:paraId="00E8253B" w14:textId="77777777" w:rsidR="00DF41D0" w:rsidRPr="00445390" w:rsidRDefault="00DF41D0" w:rsidP="00013522">
            <w:pPr>
              <w:spacing w:line="0" w:lineRule="atLeast"/>
              <w:rPr>
                <w:rFonts w:eastAsia="Times New Roman"/>
                <w:bCs/>
                <w:sz w:val="20"/>
                <w:szCs w:val="20"/>
              </w:rPr>
            </w:pPr>
          </w:p>
        </w:tc>
        <w:tc>
          <w:tcPr>
            <w:tcW w:w="1477" w:type="dxa"/>
          </w:tcPr>
          <w:p w14:paraId="64E90499" w14:textId="77777777" w:rsidR="00DF41D0" w:rsidRPr="00F65536" w:rsidRDefault="00DF41D0" w:rsidP="00013522">
            <w:pPr>
              <w:spacing w:line="0" w:lineRule="atLeast"/>
              <w:jc w:val="center"/>
              <w:rPr>
                <w:rFonts w:eastAsia="Times New Roman"/>
                <w:bCs/>
                <w:sz w:val="20"/>
                <w:szCs w:val="20"/>
              </w:rPr>
            </w:pPr>
            <w:r w:rsidRPr="00F65536">
              <w:rPr>
                <w:rFonts w:eastAsia="Times New Roman"/>
                <w:bCs/>
                <w:sz w:val="20"/>
                <w:szCs w:val="20"/>
              </w:rPr>
              <w:t>Parte III do anexo III da Instrução de Trabalho nº 001/2021</w:t>
            </w:r>
          </w:p>
        </w:tc>
      </w:tr>
    </w:tbl>
    <w:p w14:paraId="103CF4C9" w14:textId="727B96FE" w:rsidR="00DF41D0" w:rsidRDefault="00DF41D0" w:rsidP="00F037A4">
      <w:pPr>
        <w:jc w:val="center"/>
      </w:pPr>
    </w:p>
    <w:p w14:paraId="0A5C87E3" w14:textId="1AD5BB73" w:rsidR="00DF41D0" w:rsidRDefault="00DF41D0" w:rsidP="00F037A4">
      <w:pPr>
        <w:jc w:val="center"/>
      </w:pPr>
    </w:p>
    <w:p w14:paraId="1484F628" w14:textId="4C24B370" w:rsidR="00DF41D0" w:rsidRDefault="00DF41D0" w:rsidP="00F037A4">
      <w:pPr>
        <w:jc w:val="center"/>
      </w:pPr>
    </w:p>
    <w:p w14:paraId="3704BC09" w14:textId="77777777" w:rsidR="00DF41D0" w:rsidRDefault="00DF41D0" w:rsidP="00F037A4">
      <w:pPr>
        <w:jc w:val="center"/>
      </w:pPr>
    </w:p>
    <w:p w14:paraId="7C643E11" w14:textId="77777777" w:rsidR="00DF41D0" w:rsidRDefault="00DF41D0" w:rsidP="00DF41D0">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ANEXO V</w:t>
      </w:r>
    </w:p>
    <w:p w14:paraId="2CAE0F88" w14:textId="77777777" w:rsidR="00DF41D0" w:rsidRPr="00685AAF" w:rsidRDefault="00DF41D0" w:rsidP="00DF41D0">
      <w:pPr>
        <w:spacing w:after="0" w:line="0" w:lineRule="atLeast"/>
        <w:ind w:right="-59"/>
        <w:jc w:val="center"/>
        <w:rPr>
          <w:rFonts w:ascii="Arial" w:eastAsia="Times New Roman" w:hAnsi="Arial" w:cs="Arial"/>
          <w:b/>
          <w:szCs w:val="24"/>
        </w:rPr>
      </w:pPr>
    </w:p>
    <w:p w14:paraId="2C96A9E7" w14:textId="77777777" w:rsidR="00DF41D0" w:rsidRPr="00685AAF" w:rsidRDefault="00DF41D0" w:rsidP="00DF41D0">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PLANO DE AÇÃO – DATA: DD/MM</w:t>
      </w:r>
      <w:r>
        <w:rPr>
          <w:rFonts w:ascii="Arial" w:eastAsia="Times New Roman" w:hAnsi="Arial" w:cs="Arial"/>
          <w:b/>
          <w:szCs w:val="24"/>
        </w:rPr>
        <w:t>/AA</w:t>
      </w:r>
      <w:r w:rsidRPr="00685AAF">
        <w:rPr>
          <w:rFonts w:ascii="Arial" w:eastAsia="Times New Roman" w:hAnsi="Arial" w:cs="Arial"/>
          <w:b/>
          <w:szCs w:val="24"/>
        </w:rPr>
        <w:t>AA</w:t>
      </w:r>
    </w:p>
    <w:p w14:paraId="2B00C010" w14:textId="77777777" w:rsidR="00DF41D0" w:rsidRDefault="00DF41D0" w:rsidP="00DF41D0">
      <w:pPr>
        <w:spacing w:after="0" w:line="0" w:lineRule="atLeast"/>
        <w:ind w:right="-59"/>
        <w:jc w:val="center"/>
        <w:rPr>
          <w:rFonts w:ascii="Arial" w:eastAsia="Times New Roman" w:hAnsi="Arial" w:cs="Arial"/>
          <w:b/>
          <w:szCs w:val="24"/>
        </w:rPr>
      </w:pPr>
    </w:p>
    <w:p w14:paraId="56D4E1AE" w14:textId="77777777" w:rsidR="00DF41D0" w:rsidRPr="00685AAF" w:rsidRDefault="00DF41D0" w:rsidP="00DF41D0">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REFERENTE A VERIFICAÇÃO OFICIAL DE ELEMENTOS DE CONTROLE</w:t>
      </w:r>
    </w:p>
    <w:p w14:paraId="3FE2AF12" w14:textId="77777777" w:rsidR="00DF41D0" w:rsidRPr="00685AAF" w:rsidRDefault="00DF41D0" w:rsidP="00DF41D0">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N</w:t>
      </w:r>
      <w:r>
        <w:rPr>
          <w:rFonts w:ascii="Arial" w:eastAsia="Times New Roman" w:hAnsi="Arial" w:cs="Arial"/>
          <w:b/>
          <w:szCs w:val="24"/>
        </w:rPr>
        <w:t>°</w:t>
      </w:r>
      <w:r w:rsidRPr="00685AAF">
        <w:rPr>
          <w:rFonts w:ascii="Arial" w:eastAsia="Times New Roman" w:hAnsi="Arial" w:cs="Arial"/>
          <w:b/>
          <w:szCs w:val="24"/>
        </w:rPr>
        <w:t xml:space="preserve"> XXX/SIM/POA</w:t>
      </w:r>
    </w:p>
    <w:p w14:paraId="0B79FE09" w14:textId="4155DF72" w:rsidR="00DF41D0" w:rsidRDefault="00DF41D0" w:rsidP="00F037A4">
      <w:pPr>
        <w:jc w:val="center"/>
      </w:pPr>
    </w:p>
    <w:tbl>
      <w:tblPr>
        <w:tblStyle w:val="Tabelacomgrade"/>
        <w:tblW w:w="14281" w:type="dxa"/>
        <w:tblInd w:w="-289" w:type="dxa"/>
        <w:tblLook w:val="04A0" w:firstRow="1" w:lastRow="0" w:firstColumn="1" w:lastColumn="0" w:noHBand="0" w:noVBand="1"/>
      </w:tblPr>
      <w:tblGrid>
        <w:gridCol w:w="1466"/>
        <w:gridCol w:w="1502"/>
        <w:gridCol w:w="1713"/>
        <w:gridCol w:w="1694"/>
        <w:gridCol w:w="1859"/>
        <w:gridCol w:w="1694"/>
        <w:gridCol w:w="1847"/>
        <w:gridCol w:w="2506"/>
      </w:tblGrid>
      <w:tr w:rsidR="00DF41D0" w:rsidRPr="00552A74" w14:paraId="2AA447F6" w14:textId="77777777" w:rsidTr="00013522">
        <w:tc>
          <w:tcPr>
            <w:tcW w:w="0" w:type="auto"/>
            <w:vAlign w:val="center"/>
          </w:tcPr>
          <w:p w14:paraId="76D083A8" w14:textId="77777777" w:rsidR="00DF41D0" w:rsidRPr="00552A74" w:rsidRDefault="00DF41D0" w:rsidP="00013522">
            <w:pPr>
              <w:spacing w:line="0" w:lineRule="atLeast"/>
              <w:ind w:right="-59"/>
              <w:jc w:val="center"/>
              <w:rPr>
                <w:rFonts w:eastAsia="Times New Roman"/>
                <w:b/>
                <w:sz w:val="20"/>
                <w:szCs w:val="20"/>
              </w:rPr>
            </w:pPr>
            <w:r w:rsidRPr="00552A74">
              <w:rPr>
                <w:sz w:val="20"/>
                <w:szCs w:val="20"/>
              </w:rPr>
              <w:br w:type="page"/>
            </w:r>
            <w:r w:rsidRPr="00552A74">
              <w:rPr>
                <w:rFonts w:eastAsia="Times New Roman"/>
                <w:b/>
                <w:sz w:val="20"/>
                <w:szCs w:val="20"/>
              </w:rPr>
              <w:t>Elemento de controle</w:t>
            </w:r>
            <w:r>
              <w:rPr>
                <w:rFonts w:eastAsia="Times New Roman"/>
                <w:b/>
                <w:sz w:val="20"/>
                <w:szCs w:val="20"/>
              </w:rPr>
              <w:t xml:space="preserve"> e</w:t>
            </w:r>
            <w:r w:rsidRPr="00552A74">
              <w:rPr>
                <w:rFonts w:eastAsia="Times New Roman"/>
                <w:b/>
                <w:sz w:val="20"/>
                <w:szCs w:val="20"/>
              </w:rPr>
              <w:t xml:space="preserve"> nº</w:t>
            </w:r>
          </w:p>
        </w:tc>
        <w:tc>
          <w:tcPr>
            <w:tcW w:w="0" w:type="auto"/>
            <w:vAlign w:val="center"/>
          </w:tcPr>
          <w:p w14:paraId="3857AF41" w14:textId="77777777" w:rsidR="00DF41D0" w:rsidRPr="00552A74" w:rsidRDefault="00DF41D0" w:rsidP="00013522">
            <w:pPr>
              <w:spacing w:line="0" w:lineRule="atLeast"/>
              <w:ind w:right="-59"/>
              <w:jc w:val="center"/>
              <w:rPr>
                <w:rFonts w:eastAsia="Times New Roman"/>
                <w:b/>
                <w:sz w:val="20"/>
                <w:szCs w:val="20"/>
              </w:rPr>
            </w:pPr>
            <w:r w:rsidRPr="00552A74">
              <w:rPr>
                <w:rFonts w:eastAsia="Times New Roman"/>
                <w:b/>
                <w:sz w:val="20"/>
                <w:szCs w:val="20"/>
              </w:rPr>
              <w:t>Deficiência registrada</w:t>
            </w:r>
          </w:p>
        </w:tc>
        <w:tc>
          <w:tcPr>
            <w:tcW w:w="0" w:type="auto"/>
            <w:vAlign w:val="center"/>
          </w:tcPr>
          <w:p w14:paraId="16EB27C2" w14:textId="77777777" w:rsidR="00DF41D0" w:rsidRPr="00552A74" w:rsidRDefault="00DF41D0" w:rsidP="00013522">
            <w:pPr>
              <w:spacing w:line="0" w:lineRule="atLeast"/>
              <w:ind w:right="-59"/>
              <w:jc w:val="center"/>
              <w:rPr>
                <w:rFonts w:eastAsia="Times New Roman"/>
                <w:b/>
                <w:sz w:val="20"/>
                <w:szCs w:val="20"/>
              </w:rPr>
            </w:pPr>
            <w:r w:rsidRPr="00552A74">
              <w:rPr>
                <w:rFonts w:eastAsia="Times New Roman"/>
                <w:b/>
                <w:sz w:val="20"/>
                <w:szCs w:val="20"/>
              </w:rPr>
              <w:t>Medida corretiva proposta ou realizada</w:t>
            </w:r>
          </w:p>
        </w:tc>
        <w:tc>
          <w:tcPr>
            <w:tcW w:w="0" w:type="auto"/>
            <w:vAlign w:val="center"/>
          </w:tcPr>
          <w:p w14:paraId="5660FA78" w14:textId="77777777" w:rsidR="00DF41D0" w:rsidRPr="00552A74" w:rsidRDefault="00DF41D0" w:rsidP="00013522">
            <w:pPr>
              <w:spacing w:line="0" w:lineRule="atLeast"/>
              <w:ind w:right="-59"/>
              <w:jc w:val="center"/>
              <w:rPr>
                <w:rFonts w:eastAsia="Times New Roman"/>
                <w:b/>
                <w:sz w:val="20"/>
                <w:szCs w:val="20"/>
              </w:rPr>
            </w:pPr>
            <w:r w:rsidRPr="00552A74">
              <w:rPr>
                <w:rFonts w:eastAsia="Times New Roman"/>
                <w:b/>
                <w:sz w:val="20"/>
                <w:szCs w:val="20"/>
              </w:rPr>
              <w:t xml:space="preserve">Data da proposta ou </w:t>
            </w:r>
            <w:r>
              <w:rPr>
                <w:rFonts w:eastAsia="Times New Roman"/>
                <w:b/>
                <w:sz w:val="20"/>
                <w:szCs w:val="20"/>
              </w:rPr>
              <w:t xml:space="preserve">de </w:t>
            </w:r>
            <w:r w:rsidRPr="00552A74">
              <w:rPr>
                <w:rFonts w:eastAsia="Times New Roman"/>
                <w:b/>
                <w:sz w:val="20"/>
                <w:szCs w:val="20"/>
              </w:rPr>
              <w:t>realização</w:t>
            </w:r>
          </w:p>
        </w:tc>
        <w:tc>
          <w:tcPr>
            <w:tcW w:w="0" w:type="auto"/>
            <w:vAlign w:val="center"/>
          </w:tcPr>
          <w:p w14:paraId="6175A1E3" w14:textId="77777777" w:rsidR="00DF41D0" w:rsidRPr="00552A74" w:rsidRDefault="00DF41D0" w:rsidP="00013522">
            <w:pPr>
              <w:spacing w:line="0" w:lineRule="atLeast"/>
              <w:ind w:right="-59"/>
              <w:jc w:val="center"/>
              <w:rPr>
                <w:rFonts w:eastAsia="Times New Roman"/>
                <w:b/>
                <w:sz w:val="20"/>
                <w:szCs w:val="20"/>
              </w:rPr>
            </w:pPr>
            <w:r w:rsidRPr="00552A74">
              <w:rPr>
                <w:rFonts w:eastAsia="Times New Roman"/>
                <w:b/>
                <w:sz w:val="20"/>
                <w:szCs w:val="20"/>
              </w:rPr>
              <w:t>Medida preventiva proposta ou realizada</w:t>
            </w:r>
          </w:p>
        </w:tc>
        <w:tc>
          <w:tcPr>
            <w:tcW w:w="0" w:type="auto"/>
            <w:vAlign w:val="center"/>
          </w:tcPr>
          <w:p w14:paraId="78D06890" w14:textId="77777777" w:rsidR="00DF41D0" w:rsidRPr="00552A74" w:rsidRDefault="00DF41D0" w:rsidP="00013522">
            <w:pPr>
              <w:spacing w:line="0" w:lineRule="atLeast"/>
              <w:ind w:right="-59"/>
              <w:jc w:val="center"/>
              <w:rPr>
                <w:rFonts w:eastAsia="Times New Roman"/>
                <w:b/>
                <w:sz w:val="20"/>
                <w:szCs w:val="20"/>
              </w:rPr>
            </w:pPr>
            <w:r w:rsidRPr="00552A74">
              <w:rPr>
                <w:rFonts w:eastAsia="Times New Roman"/>
                <w:b/>
                <w:sz w:val="20"/>
                <w:szCs w:val="20"/>
              </w:rPr>
              <w:t xml:space="preserve">Data da proposta ou </w:t>
            </w:r>
            <w:r>
              <w:rPr>
                <w:rFonts w:eastAsia="Times New Roman"/>
                <w:b/>
                <w:sz w:val="20"/>
                <w:szCs w:val="20"/>
              </w:rPr>
              <w:t xml:space="preserve">de </w:t>
            </w:r>
            <w:r w:rsidRPr="00552A74">
              <w:rPr>
                <w:rFonts w:eastAsia="Times New Roman"/>
                <w:b/>
                <w:sz w:val="20"/>
                <w:szCs w:val="20"/>
              </w:rPr>
              <w:t>realização</w:t>
            </w:r>
          </w:p>
        </w:tc>
        <w:tc>
          <w:tcPr>
            <w:tcW w:w="0" w:type="auto"/>
            <w:vAlign w:val="center"/>
          </w:tcPr>
          <w:p w14:paraId="6E485A1D" w14:textId="77777777" w:rsidR="00DF41D0" w:rsidRPr="00552A74" w:rsidRDefault="00DF41D0" w:rsidP="00013522">
            <w:pPr>
              <w:spacing w:line="0" w:lineRule="atLeast"/>
              <w:ind w:right="-59"/>
              <w:jc w:val="center"/>
              <w:rPr>
                <w:rFonts w:eastAsia="Times New Roman"/>
                <w:b/>
                <w:sz w:val="20"/>
                <w:szCs w:val="20"/>
              </w:rPr>
            </w:pPr>
            <w:r w:rsidRPr="00552A74">
              <w:rPr>
                <w:rFonts w:eastAsia="Times New Roman"/>
                <w:b/>
                <w:sz w:val="20"/>
                <w:szCs w:val="20"/>
              </w:rPr>
              <w:t>Data e resultado da verificação oficial</w:t>
            </w:r>
            <w:r>
              <w:rPr>
                <w:rFonts w:eastAsia="Times New Roman"/>
                <w:b/>
                <w:sz w:val="20"/>
                <w:szCs w:val="20"/>
              </w:rPr>
              <w:t>*</w:t>
            </w:r>
          </w:p>
        </w:tc>
        <w:tc>
          <w:tcPr>
            <w:tcW w:w="0" w:type="auto"/>
            <w:vAlign w:val="center"/>
          </w:tcPr>
          <w:p w14:paraId="68B609D6" w14:textId="77777777" w:rsidR="00DF41D0" w:rsidRPr="00552A74" w:rsidRDefault="00DF41D0" w:rsidP="00013522">
            <w:pPr>
              <w:spacing w:line="0" w:lineRule="atLeast"/>
              <w:ind w:left="4" w:right="32"/>
              <w:jc w:val="center"/>
              <w:rPr>
                <w:rFonts w:eastAsia="Times New Roman"/>
                <w:b/>
                <w:sz w:val="20"/>
                <w:szCs w:val="20"/>
              </w:rPr>
            </w:pPr>
            <w:r w:rsidRPr="00552A74">
              <w:rPr>
                <w:rFonts w:eastAsia="Times New Roman"/>
                <w:b/>
                <w:sz w:val="20"/>
                <w:szCs w:val="20"/>
              </w:rPr>
              <w:t>Rubrica do servidor do SIM responsável pela verificação</w:t>
            </w:r>
            <w:r>
              <w:rPr>
                <w:rFonts w:eastAsia="Times New Roman"/>
                <w:b/>
                <w:sz w:val="20"/>
                <w:szCs w:val="20"/>
              </w:rPr>
              <w:t xml:space="preserve"> oficial</w:t>
            </w:r>
          </w:p>
        </w:tc>
      </w:tr>
      <w:tr w:rsidR="00DF41D0" w:rsidRPr="00552A74" w14:paraId="3BCC4DB2" w14:textId="77777777" w:rsidTr="00013522">
        <w:trPr>
          <w:trHeight w:val="340"/>
        </w:trPr>
        <w:tc>
          <w:tcPr>
            <w:tcW w:w="0" w:type="auto"/>
          </w:tcPr>
          <w:p w14:paraId="7B696D73" w14:textId="77777777" w:rsidR="00DF41D0" w:rsidRPr="00552A74" w:rsidRDefault="00DF41D0" w:rsidP="00013522">
            <w:pPr>
              <w:spacing w:line="0" w:lineRule="atLeast"/>
              <w:ind w:right="-59"/>
              <w:rPr>
                <w:rFonts w:eastAsia="Times New Roman"/>
                <w:b/>
                <w:sz w:val="20"/>
                <w:szCs w:val="20"/>
              </w:rPr>
            </w:pPr>
          </w:p>
        </w:tc>
        <w:tc>
          <w:tcPr>
            <w:tcW w:w="0" w:type="auto"/>
          </w:tcPr>
          <w:p w14:paraId="1698C0C0" w14:textId="77777777" w:rsidR="00DF41D0" w:rsidRPr="00552A74" w:rsidRDefault="00DF41D0" w:rsidP="00013522">
            <w:pPr>
              <w:spacing w:line="0" w:lineRule="atLeast"/>
              <w:ind w:right="-59"/>
              <w:rPr>
                <w:rFonts w:eastAsia="Times New Roman"/>
                <w:b/>
                <w:sz w:val="20"/>
                <w:szCs w:val="20"/>
              </w:rPr>
            </w:pPr>
          </w:p>
        </w:tc>
        <w:tc>
          <w:tcPr>
            <w:tcW w:w="0" w:type="auto"/>
          </w:tcPr>
          <w:p w14:paraId="7D2755D8" w14:textId="77777777" w:rsidR="00DF41D0" w:rsidRPr="00552A74" w:rsidRDefault="00DF41D0" w:rsidP="00013522">
            <w:pPr>
              <w:spacing w:line="0" w:lineRule="atLeast"/>
              <w:ind w:right="-59"/>
              <w:rPr>
                <w:rFonts w:eastAsia="Times New Roman"/>
                <w:b/>
                <w:sz w:val="20"/>
                <w:szCs w:val="20"/>
              </w:rPr>
            </w:pPr>
          </w:p>
        </w:tc>
        <w:tc>
          <w:tcPr>
            <w:tcW w:w="0" w:type="auto"/>
          </w:tcPr>
          <w:p w14:paraId="69154656" w14:textId="77777777" w:rsidR="00DF41D0" w:rsidRPr="00552A74" w:rsidRDefault="00DF41D0" w:rsidP="00013522">
            <w:pPr>
              <w:spacing w:line="0" w:lineRule="atLeast"/>
              <w:ind w:right="-59"/>
              <w:rPr>
                <w:rFonts w:eastAsia="Times New Roman"/>
                <w:b/>
                <w:sz w:val="20"/>
                <w:szCs w:val="20"/>
              </w:rPr>
            </w:pPr>
          </w:p>
        </w:tc>
        <w:tc>
          <w:tcPr>
            <w:tcW w:w="0" w:type="auto"/>
          </w:tcPr>
          <w:p w14:paraId="70384FA5" w14:textId="77777777" w:rsidR="00DF41D0" w:rsidRPr="00552A74" w:rsidRDefault="00DF41D0" w:rsidP="00013522">
            <w:pPr>
              <w:spacing w:line="0" w:lineRule="atLeast"/>
              <w:ind w:right="-59"/>
              <w:rPr>
                <w:rFonts w:eastAsia="Times New Roman"/>
                <w:b/>
                <w:sz w:val="20"/>
                <w:szCs w:val="20"/>
              </w:rPr>
            </w:pPr>
          </w:p>
        </w:tc>
        <w:tc>
          <w:tcPr>
            <w:tcW w:w="0" w:type="auto"/>
          </w:tcPr>
          <w:p w14:paraId="3B545731" w14:textId="77777777" w:rsidR="00DF41D0" w:rsidRPr="00552A74" w:rsidRDefault="00DF41D0" w:rsidP="00013522">
            <w:pPr>
              <w:spacing w:line="0" w:lineRule="atLeast"/>
              <w:ind w:right="-59"/>
              <w:rPr>
                <w:rFonts w:eastAsia="Times New Roman"/>
                <w:b/>
                <w:sz w:val="20"/>
                <w:szCs w:val="20"/>
              </w:rPr>
            </w:pPr>
          </w:p>
        </w:tc>
        <w:tc>
          <w:tcPr>
            <w:tcW w:w="0" w:type="auto"/>
          </w:tcPr>
          <w:p w14:paraId="2DA1BC28" w14:textId="77777777" w:rsidR="00DF41D0" w:rsidRPr="00552A74" w:rsidRDefault="00DF41D0" w:rsidP="00013522">
            <w:pPr>
              <w:spacing w:line="0" w:lineRule="atLeast"/>
              <w:ind w:right="-59"/>
              <w:rPr>
                <w:rFonts w:eastAsia="Times New Roman"/>
                <w:b/>
                <w:sz w:val="20"/>
                <w:szCs w:val="20"/>
              </w:rPr>
            </w:pPr>
          </w:p>
        </w:tc>
        <w:tc>
          <w:tcPr>
            <w:tcW w:w="0" w:type="auto"/>
          </w:tcPr>
          <w:p w14:paraId="30BC1DB4" w14:textId="77777777" w:rsidR="00DF41D0" w:rsidRPr="00552A74" w:rsidRDefault="00DF41D0" w:rsidP="00013522">
            <w:pPr>
              <w:spacing w:line="0" w:lineRule="atLeast"/>
              <w:ind w:right="-59"/>
              <w:rPr>
                <w:rFonts w:eastAsia="Times New Roman"/>
                <w:b/>
                <w:sz w:val="20"/>
                <w:szCs w:val="20"/>
              </w:rPr>
            </w:pPr>
          </w:p>
        </w:tc>
      </w:tr>
      <w:tr w:rsidR="00DF41D0" w:rsidRPr="00552A74" w14:paraId="578348C6" w14:textId="77777777" w:rsidTr="00013522">
        <w:trPr>
          <w:trHeight w:val="340"/>
        </w:trPr>
        <w:tc>
          <w:tcPr>
            <w:tcW w:w="0" w:type="auto"/>
          </w:tcPr>
          <w:p w14:paraId="27CD6E32" w14:textId="77777777" w:rsidR="00DF41D0" w:rsidRPr="00552A74" w:rsidRDefault="00DF41D0" w:rsidP="00013522">
            <w:pPr>
              <w:spacing w:line="0" w:lineRule="atLeast"/>
              <w:ind w:right="-59"/>
              <w:rPr>
                <w:rFonts w:eastAsia="Times New Roman"/>
                <w:b/>
                <w:sz w:val="20"/>
                <w:szCs w:val="20"/>
              </w:rPr>
            </w:pPr>
          </w:p>
        </w:tc>
        <w:tc>
          <w:tcPr>
            <w:tcW w:w="0" w:type="auto"/>
          </w:tcPr>
          <w:p w14:paraId="0F09476A" w14:textId="77777777" w:rsidR="00DF41D0" w:rsidRPr="00552A74" w:rsidRDefault="00DF41D0" w:rsidP="00013522">
            <w:pPr>
              <w:spacing w:line="0" w:lineRule="atLeast"/>
              <w:ind w:right="-59"/>
              <w:rPr>
                <w:rFonts w:eastAsia="Times New Roman"/>
                <w:b/>
                <w:sz w:val="20"/>
                <w:szCs w:val="20"/>
              </w:rPr>
            </w:pPr>
          </w:p>
        </w:tc>
        <w:tc>
          <w:tcPr>
            <w:tcW w:w="0" w:type="auto"/>
          </w:tcPr>
          <w:p w14:paraId="7205596A" w14:textId="77777777" w:rsidR="00DF41D0" w:rsidRPr="00552A74" w:rsidRDefault="00DF41D0" w:rsidP="00013522">
            <w:pPr>
              <w:spacing w:line="0" w:lineRule="atLeast"/>
              <w:ind w:right="-59"/>
              <w:rPr>
                <w:rFonts w:eastAsia="Times New Roman"/>
                <w:b/>
                <w:sz w:val="20"/>
                <w:szCs w:val="20"/>
              </w:rPr>
            </w:pPr>
          </w:p>
        </w:tc>
        <w:tc>
          <w:tcPr>
            <w:tcW w:w="0" w:type="auto"/>
          </w:tcPr>
          <w:p w14:paraId="52442248" w14:textId="77777777" w:rsidR="00DF41D0" w:rsidRPr="00552A74" w:rsidRDefault="00DF41D0" w:rsidP="00013522">
            <w:pPr>
              <w:spacing w:line="0" w:lineRule="atLeast"/>
              <w:ind w:right="-59"/>
              <w:rPr>
                <w:rFonts w:eastAsia="Times New Roman"/>
                <w:b/>
                <w:sz w:val="20"/>
                <w:szCs w:val="20"/>
              </w:rPr>
            </w:pPr>
          </w:p>
        </w:tc>
        <w:tc>
          <w:tcPr>
            <w:tcW w:w="0" w:type="auto"/>
          </w:tcPr>
          <w:p w14:paraId="1AE3F7DB" w14:textId="77777777" w:rsidR="00DF41D0" w:rsidRPr="00552A74" w:rsidRDefault="00DF41D0" w:rsidP="00013522">
            <w:pPr>
              <w:spacing w:line="0" w:lineRule="atLeast"/>
              <w:ind w:right="-59"/>
              <w:rPr>
                <w:rFonts w:eastAsia="Times New Roman"/>
                <w:b/>
                <w:sz w:val="20"/>
                <w:szCs w:val="20"/>
              </w:rPr>
            </w:pPr>
          </w:p>
        </w:tc>
        <w:tc>
          <w:tcPr>
            <w:tcW w:w="0" w:type="auto"/>
          </w:tcPr>
          <w:p w14:paraId="36A83BEA" w14:textId="77777777" w:rsidR="00DF41D0" w:rsidRPr="00552A74" w:rsidRDefault="00DF41D0" w:rsidP="00013522">
            <w:pPr>
              <w:spacing w:line="0" w:lineRule="atLeast"/>
              <w:ind w:right="-59"/>
              <w:rPr>
                <w:rFonts w:eastAsia="Times New Roman"/>
                <w:b/>
                <w:sz w:val="20"/>
                <w:szCs w:val="20"/>
              </w:rPr>
            </w:pPr>
          </w:p>
        </w:tc>
        <w:tc>
          <w:tcPr>
            <w:tcW w:w="0" w:type="auto"/>
          </w:tcPr>
          <w:p w14:paraId="6F0F520D" w14:textId="77777777" w:rsidR="00DF41D0" w:rsidRPr="00552A74" w:rsidRDefault="00DF41D0" w:rsidP="00013522">
            <w:pPr>
              <w:spacing w:line="0" w:lineRule="atLeast"/>
              <w:ind w:right="-59"/>
              <w:rPr>
                <w:rFonts w:eastAsia="Times New Roman"/>
                <w:b/>
                <w:sz w:val="20"/>
                <w:szCs w:val="20"/>
              </w:rPr>
            </w:pPr>
          </w:p>
        </w:tc>
        <w:tc>
          <w:tcPr>
            <w:tcW w:w="0" w:type="auto"/>
          </w:tcPr>
          <w:p w14:paraId="39CBB8F4" w14:textId="77777777" w:rsidR="00DF41D0" w:rsidRPr="00552A74" w:rsidRDefault="00DF41D0" w:rsidP="00013522">
            <w:pPr>
              <w:spacing w:line="0" w:lineRule="atLeast"/>
              <w:ind w:right="-59"/>
              <w:rPr>
                <w:rFonts w:eastAsia="Times New Roman"/>
                <w:b/>
                <w:sz w:val="20"/>
                <w:szCs w:val="20"/>
              </w:rPr>
            </w:pPr>
          </w:p>
        </w:tc>
      </w:tr>
      <w:tr w:rsidR="00DF41D0" w:rsidRPr="00552A74" w14:paraId="259D5490" w14:textId="77777777" w:rsidTr="00013522">
        <w:trPr>
          <w:trHeight w:val="340"/>
        </w:trPr>
        <w:tc>
          <w:tcPr>
            <w:tcW w:w="0" w:type="auto"/>
          </w:tcPr>
          <w:p w14:paraId="628BAF7E" w14:textId="77777777" w:rsidR="00DF41D0" w:rsidRPr="00552A74" w:rsidRDefault="00DF41D0" w:rsidP="00013522">
            <w:pPr>
              <w:spacing w:line="0" w:lineRule="atLeast"/>
              <w:ind w:right="-59"/>
              <w:rPr>
                <w:rFonts w:eastAsia="Times New Roman"/>
                <w:b/>
                <w:sz w:val="20"/>
                <w:szCs w:val="20"/>
              </w:rPr>
            </w:pPr>
          </w:p>
        </w:tc>
        <w:tc>
          <w:tcPr>
            <w:tcW w:w="0" w:type="auto"/>
          </w:tcPr>
          <w:p w14:paraId="23D84D44" w14:textId="77777777" w:rsidR="00DF41D0" w:rsidRPr="00552A74" w:rsidRDefault="00DF41D0" w:rsidP="00013522">
            <w:pPr>
              <w:spacing w:line="0" w:lineRule="atLeast"/>
              <w:ind w:right="-59"/>
              <w:rPr>
                <w:rFonts w:eastAsia="Times New Roman"/>
                <w:b/>
                <w:sz w:val="20"/>
                <w:szCs w:val="20"/>
              </w:rPr>
            </w:pPr>
          </w:p>
        </w:tc>
        <w:tc>
          <w:tcPr>
            <w:tcW w:w="0" w:type="auto"/>
          </w:tcPr>
          <w:p w14:paraId="3C18F109" w14:textId="77777777" w:rsidR="00DF41D0" w:rsidRPr="00552A74" w:rsidRDefault="00DF41D0" w:rsidP="00013522">
            <w:pPr>
              <w:spacing w:line="0" w:lineRule="atLeast"/>
              <w:ind w:right="-59"/>
              <w:rPr>
                <w:rFonts w:eastAsia="Times New Roman"/>
                <w:b/>
                <w:sz w:val="20"/>
                <w:szCs w:val="20"/>
              </w:rPr>
            </w:pPr>
          </w:p>
        </w:tc>
        <w:tc>
          <w:tcPr>
            <w:tcW w:w="0" w:type="auto"/>
          </w:tcPr>
          <w:p w14:paraId="23E3BD1D" w14:textId="77777777" w:rsidR="00DF41D0" w:rsidRPr="00552A74" w:rsidRDefault="00DF41D0" w:rsidP="00013522">
            <w:pPr>
              <w:spacing w:line="0" w:lineRule="atLeast"/>
              <w:ind w:right="-59"/>
              <w:rPr>
                <w:rFonts w:eastAsia="Times New Roman"/>
                <w:b/>
                <w:sz w:val="20"/>
                <w:szCs w:val="20"/>
              </w:rPr>
            </w:pPr>
          </w:p>
        </w:tc>
        <w:tc>
          <w:tcPr>
            <w:tcW w:w="0" w:type="auto"/>
          </w:tcPr>
          <w:p w14:paraId="72DAC904" w14:textId="77777777" w:rsidR="00DF41D0" w:rsidRPr="00552A74" w:rsidRDefault="00DF41D0" w:rsidP="00013522">
            <w:pPr>
              <w:spacing w:line="0" w:lineRule="atLeast"/>
              <w:ind w:right="-59"/>
              <w:rPr>
                <w:rFonts w:eastAsia="Times New Roman"/>
                <w:b/>
                <w:sz w:val="20"/>
                <w:szCs w:val="20"/>
              </w:rPr>
            </w:pPr>
          </w:p>
        </w:tc>
        <w:tc>
          <w:tcPr>
            <w:tcW w:w="0" w:type="auto"/>
          </w:tcPr>
          <w:p w14:paraId="4E5E833B" w14:textId="77777777" w:rsidR="00DF41D0" w:rsidRPr="00552A74" w:rsidRDefault="00DF41D0" w:rsidP="00013522">
            <w:pPr>
              <w:spacing w:line="0" w:lineRule="atLeast"/>
              <w:ind w:right="-59"/>
              <w:rPr>
                <w:rFonts w:eastAsia="Times New Roman"/>
                <w:b/>
                <w:sz w:val="20"/>
                <w:szCs w:val="20"/>
              </w:rPr>
            </w:pPr>
          </w:p>
        </w:tc>
        <w:tc>
          <w:tcPr>
            <w:tcW w:w="0" w:type="auto"/>
          </w:tcPr>
          <w:p w14:paraId="1ADD541D" w14:textId="77777777" w:rsidR="00DF41D0" w:rsidRPr="00552A74" w:rsidRDefault="00DF41D0" w:rsidP="00013522">
            <w:pPr>
              <w:spacing w:line="0" w:lineRule="atLeast"/>
              <w:ind w:right="-59"/>
              <w:rPr>
                <w:rFonts w:eastAsia="Times New Roman"/>
                <w:b/>
                <w:sz w:val="20"/>
                <w:szCs w:val="20"/>
              </w:rPr>
            </w:pPr>
          </w:p>
        </w:tc>
        <w:tc>
          <w:tcPr>
            <w:tcW w:w="0" w:type="auto"/>
          </w:tcPr>
          <w:p w14:paraId="37F0A2AB" w14:textId="77777777" w:rsidR="00DF41D0" w:rsidRPr="00552A74" w:rsidRDefault="00DF41D0" w:rsidP="00013522">
            <w:pPr>
              <w:spacing w:line="0" w:lineRule="atLeast"/>
              <w:ind w:right="-59"/>
              <w:rPr>
                <w:rFonts w:eastAsia="Times New Roman"/>
                <w:b/>
                <w:sz w:val="20"/>
                <w:szCs w:val="20"/>
              </w:rPr>
            </w:pPr>
          </w:p>
        </w:tc>
      </w:tr>
      <w:tr w:rsidR="00DF41D0" w:rsidRPr="00552A74" w14:paraId="6EBAC798" w14:textId="77777777" w:rsidTr="00013522">
        <w:trPr>
          <w:trHeight w:val="340"/>
        </w:trPr>
        <w:tc>
          <w:tcPr>
            <w:tcW w:w="0" w:type="auto"/>
          </w:tcPr>
          <w:p w14:paraId="1FC1D502" w14:textId="77777777" w:rsidR="00DF41D0" w:rsidRPr="00552A74" w:rsidRDefault="00DF41D0" w:rsidP="00013522">
            <w:pPr>
              <w:spacing w:line="0" w:lineRule="atLeast"/>
              <w:ind w:right="-59"/>
              <w:rPr>
                <w:rFonts w:eastAsia="Times New Roman"/>
                <w:b/>
                <w:sz w:val="20"/>
                <w:szCs w:val="20"/>
              </w:rPr>
            </w:pPr>
          </w:p>
        </w:tc>
        <w:tc>
          <w:tcPr>
            <w:tcW w:w="0" w:type="auto"/>
          </w:tcPr>
          <w:p w14:paraId="6A156625" w14:textId="77777777" w:rsidR="00DF41D0" w:rsidRPr="00552A74" w:rsidRDefault="00DF41D0" w:rsidP="00013522">
            <w:pPr>
              <w:spacing w:line="0" w:lineRule="atLeast"/>
              <w:ind w:right="-59"/>
              <w:rPr>
                <w:rFonts w:eastAsia="Times New Roman"/>
                <w:b/>
                <w:sz w:val="20"/>
                <w:szCs w:val="20"/>
              </w:rPr>
            </w:pPr>
          </w:p>
        </w:tc>
        <w:tc>
          <w:tcPr>
            <w:tcW w:w="0" w:type="auto"/>
          </w:tcPr>
          <w:p w14:paraId="51FC9107" w14:textId="77777777" w:rsidR="00DF41D0" w:rsidRPr="00552A74" w:rsidRDefault="00DF41D0" w:rsidP="00013522">
            <w:pPr>
              <w:spacing w:line="0" w:lineRule="atLeast"/>
              <w:ind w:right="-59"/>
              <w:rPr>
                <w:rFonts w:eastAsia="Times New Roman"/>
                <w:b/>
                <w:sz w:val="20"/>
                <w:szCs w:val="20"/>
              </w:rPr>
            </w:pPr>
          </w:p>
        </w:tc>
        <w:tc>
          <w:tcPr>
            <w:tcW w:w="0" w:type="auto"/>
          </w:tcPr>
          <w:p w14:paraId="61548F7C" w14:textId="77777777" w:rsidR="00DF41D0" w:rsidRPr="00552A74" w:rsidRDefault="00DF41D0" w:rsidP="00013522">
            <w:pPr>
              <w:spacing w:line="0" w:lineRule="atLeast"/>
              <w:ind w:right="-59"/>
              <w:rPr>
                <w:rFonts w:eastAsia="Times New Roman"/>
                <w:b/>
                <w:sz w:val="20"/>
                <w:szCs w:val="20"/>
              </w:rPr>
            </w:pPr>
          </w:p>
        </w:tc>
        <w:tc>
          <w:tcPr>
            <w:tcW w:w="0" w:type="auto"/>
          </w:tcPr>
          <w:p w14:paraId="04116F01" w14:textId="77777777" w:rsidR="00DF41D0" w:rsidRPr="00552A74" w:rsidRDefault="00DF41D0" w:rsidP="00013522">
            <w:pPr>
              <w:spacing w:line="0" w:lineRule="atLeast"/>
              <w:ind w:right="-59"/>
              <w:rPr>
                <w:rFonts w:eastAsia="Times New Roman"/>
                <w:b/>
                <w:sz w:val="20"/>
                <w:szCs w:val="20"/>
              </w:rPr>
            </w:pPr>
          </w:p>
        </w:tc>
        <w:tc>
          <w:tcPr>
            <w:tcW w:w="0" w:type="auto"/>
          </w:tcPr>
          <w:p w14:paraId="2BDC1C82" w14:textId="77777777" w:rsidR="00DF41D0" w:rsidRPr="00552A74" w:rsidRDefault="00DF41D0" w:rsidP="00013522">
            <w:pPr>
              <w:spacing w:line="0" w:lineRule="atLeast"/>
              <w:ind w:right="-59"/>
              <w:rPr>
                <w:rFonts w:eastAsia="Times New Roman"/>
                <w:b/>
                <w:sz w:val="20"/>
                <w:szCs w:val="20"/>
              </w:rPr>
            </w:pPr>
          </w:p>
        </w:tc>
        <w:tc>
          <w:tcPr>
            <w:tcW w:w="0" w:type="auto"/>
          </w:tcPr>
          <w:p w14:paraId="363E61F9" w14:textId="77777777" w:rsidR="00DF41D0" w:rsidRPr="00552A74" w:rsidRDefault="00DF41D0" w:rsidP="00013522">
            <w:pPr>
              <w:spacing w:line="0" w:lineRule="atLeast"/>
              <w:ind w:right="-59"/>
              <w:rPr>
                <w:rFonts w:eastAsia="Times New Roman"/>
                <w:b/>
                <w:sz w:val="20"/>
                <w:szCs w:val="20"/>
              </w:rPr>
            </w:pPr>
          </w:p>
        </w:tc>
        <w:tc>
          <w:tcPr>
            <w:tcW w:w="0" w:type="auto"/>
          </w:tcPr>
          <w:p w14:paraId="12415085" w14:textId="77777777" w:rsidR="00DF41D0" w:rsidRPr="00552A74" w:rsidRDefault="00DF41D0" w:rsidP="00013522">
            <w:pPr>
              <w:spacing w:line="0" w:lineRule="atLeast"/>
              <w:ind w:right="-59"/>
              <w:rPr>
                <w:rFonts w:eastAsia="Times New Roman"/>
                <w:b/>
                <w:sz w:val="20"/>
                <w:szCs w:val="20"/>
              </w:rPr>
            </w:pPr>
          </w:p>
        </w:tc>
      </w:tr>
      <w:tr w:rsidR="00DF41D0" w:rsidRPr="00552A74" w14:paraId="55B9C810" w14:textId="77777777" w:rsidTr="00013522">
        <w:trPr>
          <w:trHeight w:val="340"/>
        </w:trPr>
        <w:tc>
          <w:tcPr>
            <w:tcW w:w="0" w:type="auto"/>
          </w:tcPr>
          <w:p w14:paraId="0E8804CA" w14:textId="77777777" w:rsidR="00DF41D0" w:rsidRPr="00552A74" w:rsidRDefault="00DF41D0" w:rsidP="00013522">
            <w:pPr>
              <w:spacing w:line="0" w:lineRule="atLeast"/>
              <w:ind w:right="-59"/>
              <w:rPr>
                <w:rFonts w:eastAsia="Times New Roman"/>
                <w:b/>
                <w:sz w:val="20"/>
                <w:szCs w:val="20"/>
              </w:rPr>
            </w:pPr>
          </w:p>
        </w:tc>
        <w:tc>
          <w:tcPr>
            <w:tcW w:w="0" w:type="auto"/>
          </w:tcPr>
          <w:p w14:paraId="132C6286" w14:textId="77777777" w:rsidR="00DF41D0" w:rsidRPr="00552A74" w:rsidRDefault="00DF41D0" w:rsidP="00013522">
            <w:pPr>
              <w:spacing w:line="0" w:lineRule="atLeast"/>
              <w:ind w:right="-59"/>
              <w:rPr>
                <w:rFonts w:eastAsia="Times New Roman"/>
                <w:b/>
                <w:sz w:val="20"/>
                <w:szCs w:val="20"/>
              </w:rPr>
            </w:pPr>
          </w:p>
        </w:tc>
        <w:tc>
          <w:tcPr>
            <w:tcW w:w="0" w:type="auto"/>
          </w:tcPr>
          <w:p w14:paraId="28CC5771" w14:textId="77777777" w:rsidR="00DF41D0" w:rsidRPr="00552A74" w:rsidRDefault="00DF41D0" w:rsidP="00013522">
            <w:pPr>
              <w:spacing w:line="0" w:lineRule="atLeast"/>
              <w:ind w:right="-59"/>
              <w:rPr>
                <w:rFonts w:eastAsia="Times New Roman"/>
                <w:b/>
                <w:sz w:val="20"/>
                <w:szCs w:val="20"/>
              </w:rPr>
            </w:pPr>
          </w:p>
        </w:tc>
        <w:tc>
          <w:tcPr>
            <w:tcW w:w="0" w:type="auto"/>
          </w:tcPr>
          <w:p w14:paraId="42435CB2" w14:textId="77777777" w:rsidR="00DF41D0" w:rsidRPr="00552A74" w:rsidRDefault="00DF41D0" w:rsidP="00013522">
            <w:pPr>
              <w:spacing w:line="0" w:lineRule="atLeast"/>
              <w:ind w:right="-59"/>
              <w:rPr>
                <w:rFonts w:eastAsia="Times New Roman"/>
                <w:b/>
                <w:sz w:val="20"/>
                <w:szCs w:val="20"/>
              </w:rPr>
            </w:pPr>
          </w:p>
        </w:tc>
        <w:tc>
          <w:tcPr>
            <w:tcW w:w="0" w:type="auto"/>
          </w:tcPr>
          <w:p w14:paraId="2D47FFEB" w14:textId="77777777" w:rsidR="00DF41D0" w:rsidRPr="00552A74" w:rsidRDefault="00DF41D0" w:rsidP="00013522">
            <w:pPr>
              <w:spacing w:line="0" w:lineRule="atLeast"/>
              <w:ind w:right="-59"/>
              <w:rPr>
                <w:rFonts w:eastAsia="Times New Roman"/>
                <w:b/>
                <w:sz w:val="20"/>
                <w:szCs w:val="20"/>
              </w:rPr>
            </w:pPr>
          </w:p>
        </w:tc>
        <w:tc>
          <w:tcPr>
            <w:tcW w:w="0" w:type="auto"/>
          </w:tcPr>
          <w:p w14:paraId="3E319963" w14:textId="77777777" w:rsidR="00DF41D0" w:rsidRPr="00552A74" w:rsidRDefault="00DF41D0" w:rsidP="00013522">
            <w:pPr>
              <w:spacing w:line="0" w:lineRule="atLeast"/>
              <w:ind w:right="-59"/>
              <w:rPr>
                <w:rFonts w:eastAsia="Times New Roman"/>
                <w:b/>
                <w:sz w:val="20"/>
                <w:szCs w:val="20"/>
              </w:rPr>
            </w:pPr>
          </w:p>
        </w:tc>
        <w:tc>
          <w:tcPr>
            <w:tcW w:w="0" w:type="auto"/>
          </w:tcPr>
          <w:p w14:paraId="0FD63B97" w14:textId="77777777" w:rsidR="00DF41D0" w:rsidRPr="00552A74" w:rsidRDefault="00DF41D0" w:rsidP="00013522">
            <w:pPr>
              <w:spacing w:line="0" w:lineRule="atLeast"/>
              <w:ind w:right="-59"/>
              <w:rPr>
                <w:rFonts w:eastAsia="Times New Roman"/>
                <w:b/>
                <w:sz w:val="20"/>
                <w:szCs w:val="20"/>
              </w:rPr>
            </w:pPr>
          </w:p>
        </w:tc>
        <w:tc>
          <w:tcPr>
            <w:tcW w:w="0" w:type="auto"/>
          </w:tcPr>
          <w:p w14:paraId="28B8D46B" w14:textId="77777777" w:rsidR="00DF41D0" w:rsidRPr="00552A74" w:rsidRDefault="00DF41D0" w:rsidP="00013522">
            <w:pPr>
              <w:spacing w:line="0" w:lineRule="atLeast"/>
              <w:ind w:right="-59"/>
              <w:rPr>
                <w:rFonts w:eastAsia="Times New Roman"/>
                <w:b/>
                <w:sz w:val="20"/>
                <w:szCs w:val="20"/>
              </w:rPr>
            </w:pPr>
          </w:p>
        </w:tc>
      </w:tr>
      <w:tr w:rsidR="00DF41D0" w:rsidRPr="00552A74" w14:paraId="19085D1A" w14:textId="77777777" w:rsidTr="00013522">
        <w:trPr>
          <w:trHeight w:val="340"/>
        </w:trPr>
        <w:tc>
          <w:tcPr>
            <w:tcW w:w="0" w:type="auto"/>
          </w:tcPr>
          <w:p w14:paraId="533CFAAF" w14:textId="77777777" w:rsidR="00DF41D0" w:rsidRPr="00552A74" w:rsidRDefault="00DF41D0" w:rsidP="00013522">
            <w:pPr>
              <w:spacing w:line="0" w:lineRule="atLeast"/>
              <w:ind w:right="-59"/>
              <w:rPr>
                <w:rFonts w:eastAsia="Times New Roman"/>
                <w:b/>
                <w:sz w:val="20"/>
                <w:szCs w:val="20"/>
              </w:rPr>
            </w:pPr>
          </w:p>
        </w:tc>
        <w:tc>
          <w:tcPr>
            <w:tcW w:w="0" w:type="auto"/>
          </w:tcPr>
          <w:p w14:paraId="6569E27D" w14:textId="77777777" w:rsidR="00DF41D0" w:rsidRPr="00552A74" w:rsidRDefault="00DF41D0" w:rsidP="00013522">
            <w:pPr>
              <w:spacing w:line="0" w:lineRule="atLeast"/>
              <w:ind w:right="-59"/>
              <w:rPr>
                <w:rFonts w:eastAsia="Times New Roman"/>
                <w:b/>
                <w:sz w:val="20"/>
                <w:szCs w:val="20"/>
              </w:rPr>
            </w:pPr>
          </w:p>
        </w:tc>
        <w:tc>
          <w:tcPr>
            <w:tcW w:w="0" w:type="auto"/>
          </w:tcPr>
          <w:p w14:paraId="2A22CA3A" w14:textId="77777777" w:rsidR="00DF41D0" w:rsidRPr="00552A74" w:rsidRDefault="00DF41D0" w:rsidP="00013522">
            <w:pPr>
              <w:spacing w:line="0" w:lineRule="atLeast"/>
              <w:ind w:right="-59"/>
              <w:rPr>
                <w:rFonts w:eastAsia="Times New Roman"/>
                <w:b/>
                <w:sz w:val="20"/>
                <w:szCs w:val="20"/>
              </w:rPr>
            </w:pPr>
          </w:p>
        </w:tc>
        <w:tc>
          <w:tcPr>
            <w:tcW w:w="0" w:type="auto"/>
          </w:tcPr>
          <w:p w14:paraId="13B4CD5E" w14:textId="77777777" w:rsidR="00DF41D0" w:rsidRPr="00552A74" w:rsidRDefault="00DF41D0" w:rsidP="00013522">
            <w:pPr>
              <w:spacing w:line="0" w:lineRule="atLeast"/>
              <w:ind w:right="-59"/>
              <w:rPr>
                <w:rFonts w:eastAsia="Times New Roman"/>
                <w:b/>
                <w:sz w:val="20"/>
                <w:szCs w:val="20"/>
              </w:rPr>
            </w:pPr>
          </w:p>
        </w:tc>
        <w:tc>
          <w:tcPr>
            <w:tcW w:w="0" w:type="auto"/>
          </w:tcPr>
          <w:p w14:paraId="1A374EC4" w14:textId="77777777" w:rsidR="00DF41D0" w:rsidRPr="00552A74" w:rsidRDefault="00DF41D0" w:rsidP="00013522">
            <w:pPr>
              <w:spacing w:line="0" w:lineRule="atLeast"/>
              <w:ind w:right="-59"/>
              <w:rPr>
                <w:rFonts w:eastAsia="Times New Roman"/>
                <w:b/>
                <w:sz w:val="20"/>
                <w:szCs w:val="20"/>
              </w:rPr>
            </w:pPr>
          </w:p>
        </w:tc>
        <w:tc>
          <w:tcPr>
            <w:tcW w:w="0" w:type="auto"/>
          </w:tcPr>
          <w:p w14:paraId="56D570D8" w14:textId="77777777" w:rsidR="00DF41D0" w:rsidRPr="00552A74" w:rsidRDefault="00DF41D0" w:rsidP="00013522">
            <w:pPr>
              <w:spacing w:line="0" w:lineRule="atLeast"/>
              <w:ind w:right="-59"/>
              <w:rPr>
                <w:rFonts w:eastAsia="Times New Roman"/>
                <w:b/>
                <w:sz w:val="20"/>
                <w:szCs w:val="20"/>
              </w:rPr>
            </w:pPr>
          </w:p>
        </w:tc>
        <w:tc>
          <w:tcPr>
            <w:tcW w:w="0" w:type="auto"/>
          </w:tcPr>
          <w:p w14:paraId="5556FEC9" w14:textId="77777777" w:rsidR="00DF41D0" w:rsidRPr="00552A74" w:rsidRDefault="00DF41D0" w:rsidP="00013522">
            <w:pPr>
              <w:spacing w:line="0" w:lineRule="atLeast"/>
              <w:ind w:right="-59"/>
              <w:rPr>
                <w:rFonts w:eastAsia="Times New Roman"/>
                <w:b/>
                <w:sz w:val="20"/>
                <w:szCs w:val="20"/>
              </w:rPr>
            </w:pPr>
          </w:p>
        </w:tc>
        <w:tc>
          <w:tcPr>
            <w:tcW w:w="0" w:type="auto"/>
          </w:tcPr>
          <w:p w14:paraId="05794994" w14:textId="77777777" w:rsidR="00DF41D0" w:rsidRPr="00552A74" w:rsidRDefault="00DF41D0" w:rsidP="00013522">
            <w:pPr>
              <w:spacing w:line="0" w:lineRule="atLeast"/>
              <w:ind w:right="-59"/>
              <w:rPr>
                <w:rFonts w:eastAsia="Times New Roman"/>
                <w:b/>
                <w:sz w:val="20"/>
                <w:szCs w:val="20"/>
              </w:rPr>
            </w:pPr>
          </w:p>
        </w:tc>
      </w:tr>
      <w:tr w:rsidR="00DF41D0" w:rsidRPr="00552A74" w14:paraId="219C22E5" w14:textId="77777777" w:rsidTr="00013522">
        <w:tc>
          <w:tcPr>
            <w:tcW w:w="0" w:type="auto"/>
            <w:gridSpan w:val="8"/>
          </w:tcPr>
          <w:p w14:paraId="70E879F8" w14:textId="77777777" w:rsidR="00DF41D0" w:rsidRPr="00552A74" w:rsidRDefault="00DF41D0" w:rsidP="00013522">
            <w:pPr>
              <w:spacing w:line="0" w:lineRule="atLeast"/>
              <w:ind w:right="-59"/>
              <w:rPr>
                <w:rFonts w:eastAsia="Times New Roman"/>
                <w:sz w:val="20"/>
                <w:szCs w:val="20"/>
              </w:rPr>
            </w:pPr>
            <w:r>
              <w:rPr>
                <w:rFonts w:eastAsia="Times New Roman"/>
                <w:sz w:val="20"/>
                <w:szCs w:val="20"/>
              </w:rPr>
              <w:t>*Atendido; não atendido; no prazo</w:t>
            </w:r>
          </w:p>
        </w:tc>
      </w:tr>
      <w:tr w:rsidR="00DF41D0" w:rsidRPr="00552A74" w14:paraId="29E5D4E5" w14:textId="77777777" w:rsidTr="00013522">
        <w:trPr>
          <w:trHeight w:val="690"/>
        </w:trPr>
        <w:tc>
          <w:tcPr>
            <w:tcW w:w="0" w:type="auto"/>
            <w:gridSpan w:val="8"/>
          </w:tcPr>
          <w:p w14:paraId="7DF37225" w14:textId="77777777" w:rsidR="00DF41D0" w:rsidRDefault="00DF41D0" w:rsidP="00013522">
            <w:pPr>
              <w:spacing w:line="0" w:lineRule="atLeast"/>
              <w:ind w:right="-59"/>
              <w:rPr>
                <w:rFonts w:eastAsia="Times New Roman"/>
                <w:sz w:val="20"/>
                <w:szCs w:val="20"/>
              </w:rPr>
            </w:pPr>
            <w:r w:rsidRPr="00552A74">
              <w:rPr>
                <w:rFonts w:eastAsia="Times New Roman"/>
                <w:sz w:val="20"/>
                <w:szCs w:val="20"/>
              </w:rPr>
              <w:t>Representante do estabelecimento (nome, cargo e assinatura):</w:t>
            </w:r>
          </w:p>
          <w:p w14:paraId="7F6EF62A" w14:textId="77777777" w:rsidR="00DF41D0" w:rsidRDefault="00DF41D0" w:rsidP="00013522">
            <w:pPr>
              <w:spacing w:line="0" w:lineRule="atLeast"/>
              <w:ind w:right="-59"/>
              <w:rPr>
                <w:rFonts w:eastAsia="Times New Roman"/>
                <w:sz w:val="20"/>
                <w:szCs w:val="20"/>
              </w:rPr>
            </w:pPr>
          </w:p>
          <w:p w14:paraId="5EE6ABDB" w14:textId="77777777" w:rsidR="00DF41D0" w:rsidRDefault="00DF41D0" w:rsidP="00013522">
            <w:pPr>
              <w:spacing w:line="0" w:lineRule="atLeast"/>
              <w:ind w:right="-59"/>
              <w:rPr>
                <w:rFonts w:eastAsia="Times New Roman"/>
                <w:sz w:val="20"/>
                <w:szCs w:val="20"/>
              </w:rPr>
            </w:pPr>
          </w:p>
          <w:p w14:paraId="525BE17A" w14:textId="77777777" w:rsidR="00DF41D0" w:rsidRDefault="00DF41D0" w:rsidP="00013522">
            <w:pPr>
              <w:spacing w:line="0" w:lineRule="atLeast"/>
              <w:ind w:right="-59"/>
              <w:rPr>
                <w:rFonts w:eastAsia="Times New Roman"/>
                <w:sz w:val="20"/>
                <w:szCs w:val="20"/>
              </w:rPr>
            </w:pPr>
          </w:p>
        </w:tc>
      </w:tr>
      <w:tr w:rsidR="00DF41D0" w:rsidRPr="00552A74" w14:paraId="4F31DBC7" w14:textId="77777777" w:rsidTr="00013522">
        <w:trPr>
          <w:trHeight w:val="690"/>
        </w:trPr>
        <w:tc>
          <w:tcPr>
            <w:tcW w:w="0" w:type="auto"/>
            <w:gridSpan w:val="8"/>
          </w:tcPr>
          <w:p w14:paraId="71252B48" w14:textId="77777777" w:rsidR="00DF41D0" w:rsidRDefault="00DF41D0" w:rsidP="00013522">
            <w:pPr>
              <w:spacing w:line="0" w:lineRule="atLeast"/>
              <w:rPr>
                <w:rFonts w:eastAsia="Times New Roman"/>
                <w:sz w:val="20"/>
                <w:szCs w:val="20"/>
              </w:rPr>
            </w:pPr>
            <w:r w:rsidRPr="00552A74">
              <w:rPr>
                <w:rFonts w:eastAsia="Times New Roman"/>
                <w:sz w:val="20"/>
                <w:szCs w:val="20"/>
              </w:rPr>
              <w:t xml:space="preserve">Assinatura e carimbo </w:t>
            </w:r>
            <w:r>
              <w:rPr>
                <w:rFonts w:eastAsia="Times New Roman"/>
                <w:sz w:val="20"/>
                <w:szCs w:val="20"/>
              </w:rPr>
              <w:t>do</w:t>
            </w:r>
            <w:r w:rsidRPr="00552A74">
              <w:rPr>
                <w:rFonts w:eastAsia="Times New Roman"/>
                <w:sz w:val="20"/>
                <w:szCs w:val="20"/>
              </w:rPr>
              <w:t xml:space="preserve"> servidor</w:t>
            </w:r>
            <w:r>
              <w:rPr>
                <w:rFonts w:eastAsia="Times New Roman"/>
                <w:sz w:val="20"/>
                <w:szCs w:val="20"/>
              </w:rPr>
              <w:t xml:space="preserve"> oficial</w:t>
            </w:r>
            <w:r w:rsidRPr="00552A74">
              <w:rPr>
                <w:rFonts w:eastAsia="Times New Roman"/>
                <w:sz w:val="20"/>
                <w:szCs w:val="20"/>
              </w:rPr>
              <w:t xml:space="preserve"> responsáve</w:t>
            </w:r>
            <w:r>
              <w:rPr>
                <w:rFonts w:eastAsia="Times New Roman"/>
                <w:sz w:val="20"/>
                <w:szCs w:val="20"/>
              </w:rPr>
              <w:t>l</w:t>
            </w:r>
            <w:r w:rsidRPr="00552A74">
              <w:rPr>
                <w:rFonts w:eastAsia="Times New Roman"/>
                <w:sz w:val="20"/>
                <w:szCs w:val="20"/>
              </w:rPr>
              <w:t xml:space="preserve"> pelas verificações oficiais acima, com identificação da(s) rubrica(s):</w:t>
            </w:r>
          </w:p>
          <w:p w14:paraId="39FA5E0C" w14:textId="77777777" w:rsidR="00DF41D0" w:rsidRDefault="00DF41D0" w:rsidP="00013522">
            <w:pPr>
              <w:spacing w:line="0" w:lineRule="atLeast"/>
              <w:rPr>
                <w:rFonts w:eastAsia="Times New Roman"/>
                <w:sz w:val="20"/>
                <w:szCs w:val="20"/>
              </w:rPr>
            </w:pPr>
          </w:p>
          <w:p w14:paraId="54F6B39F" w14:textId="77777777" w:rsidR="00DF41D0" w:rsidRPr="00552A74" w:rsidRDefault="00DF41D0" w:rsidP="00013522">
            <w:pPr>
              <w:spacing w:line="0" w:lineRule="atLeast"/>
              <w:rPr>
                <w:rFonts w:eastAsia="Times New Roman"/>
                <w:sz w:val="20"/>
                <w:szCs w:val="20"/>
              </w:rPr>
            </w:pPr>
          </w:p>
          <w:p w14:paraId="1755BC9F" w14:textId="77777777" w:rsidR="00DF41D0" w:rsidRDefault="00DF41D0" w:rsidP="00013522">
            <w:pPr>
              <w:spacing w:line="0" w:lineRule="atLeast"/>
              <w:ind w:right="-59"/>
              <w:rPr>
                <w:rFonts w:eastAsia="Times New Roman"/>
                <w:sz w:val="20"/>
                <w:szCs w:val="20"/>
              </w:rPr>
            </w:pPr>
          </w:p>
        </w:tc>
      </w:tr>
    </w:tbl>
    <w:p w14:paraId="1669E059" w14:textId="3E70BAE8" w:rsidR="00DF41D0" w:rsidRDefault="00DF41D0" w:rsidP="00F037A4">
      <w:pPr>
        <w:jc w:val="center"/>
      </w:pPr>
    </w:p>
    <w:p w14:paraId="05BF3691" w14:textId="77777777" w:rsidR="00DF41D0" w:rsidRDefault="00DF41D0" w:rsidP="00F037A4">
      <w:pPr>
        <w:jc w:val="center"/>
      </w:pPr>
    </w:p>
    <w:sectPr w:rsidR="00DF41D0" w:rsidSect="00DC52C3">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ACD7D" w14:textId="77777777" w:rsidR="001D1FAB" w:rsidRDefault="001D1FAB" w:rsidP="0028778A">
      <w:pPr>
        <w:spacing w:after="0" w:line="240" w:lineRule="auto"/>
      </w:pPr>
      <w:r>
        <w:separator/>
      </w:r>
    </w:p>
  </w:endnote>
  <w:endnote w:type="continuationSeparator" w:id="0">
    <w:p w14:paraId="7240D2C7" w14:textId="77777777" w:rsidR="001D1FAB" w:rsidRDefault="001D1FAB" w:rsidP="0028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CC86A" w14:textId="77777777" w:rsidR="001D1FAB" w:rsidRDefault="001D1FAB" w:rsidP="0028778A">
      <w:pPr>
        <w:spacing w:after="0" w:line="240" w:lineRule="auto"/>
      </w:pPr>
      <w:r>
        <w:separator/>
      </w:r>
    </w:p>
  </w:footnote>
  <w:footnote w:type="continuationSeparator" w:id="0">
    <w:p w14:paraId="0ABD5698" w14:textId="77777777" w:rsidR="001D1FAB" w:rsidRDefault="001D1FAB" w:rsidP="0028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149C3" w14:textId="77777777" w:rsidR="0028778A" w:rsidRDefault="002877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1219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pacing w:val="-14"/>
        <w:w w:val="100"/>
      </w:rPr>
    </w:lvl>
    <w:lvl w:ilvl="2">
      <w:start w:val="1"/>
      <w:numFmt w:val="decimal"/>
      <w:lvlText w:val="%1.%2.%3."/>
      <w:lvlJc w:val="left"/>
      <w:pPr>
        <w:ind w:left="1224" w:hanging="504"/>
      </w:pPr>
      <w:rPr>
        <w:rFonts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E219F3"/>
    <w:multiLevelType w:val="hybridMultilevel"/>
    <w:tmpl w:val="87C87A2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26B234AA"/>
    <w:multiLevelType w:val="hybridMultilevel"/>
    <w:tmpl w:val="5A2CC8F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26D26FEE"/>
    <w:multiLevelType w:val="multilevel"/>
    <w:tmpl w:val="8F202C8E"/>
    <w:lvl w:ilvl="0">
      <w:start w:val="1"/>
      <w:numFmt w:val="upperRoman"/>
      <w:lvlText w:val="%1."/>
      <w:lvlJc w:val="right"/>
      <w:pPr>
        <w:ind w:left="360" w:hanging="360"/>
      </w:pPr>
      <w:rPr>
        <w:rFonts w:hint="default"/>
      </w:rPr>
    </w:lvl>
    <w:lvl w:ilvl="1">
      <w:start w:val="3"/>
      <w:numFmt w:val="decimal"/>
      <w:lvlText w:val="%1.%2."/>
      <w:lvlJc w:val="left"/>
      <w:pPr>
        <w:ind w:left="792" w:hanging="432"/>
      </w:pPr>
      <w:rPr>
        <w:rFonts w:hint="default"/>
        <w:b/>
        <w:bCs/>
        <w:spacing w:val="-14"/>
        <w:w w:val="100"/>
      </w:rPr>
    </w:lvl>
    <w:lvl w:ilvl="2">
      <w:start w:val="1"/>
      <w:numFmt w:val="decimal"/>
      <w:lvlText w:val="%3."/>
      <w:lvlJc w:val="left"/>
      <w:pPr>
        <w:ind w:left="1224" w:hanging="504"/>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C73A1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pacing w:val="-14"/>
        <w:w w:val="100"/>
        <w:lang w:val="pt-PT" w:eastAsia="en-US" w:bidi="ar-SA"/>
      </w:rPr>
    </w:lvl>
    <w:lvl w:ilvl="2">
      <w:start w:val="1"/>
      <w:numFmt w:val="decimal"/>
      <w:lvlText w:val="%1.%2.%3."/>
      <w:lvlJc w:val="left"/>
      <w:pPr>
        <w:ind w:left="1224" w:hanging="504"/>
      </w:pPr>
      <w:rPr>
        <w:rFonts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7C3805"/>
    <w:multiLevelType w:val="hybridMultilevel"/>
    <w:tmpl w:val="CF663BBE"/>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5E30112B"/>
    <w:multiLevelType w:val="hybridMultilevel"/>
    <w:tmpl w:val="CFF231AE"/>
    <w:lvl w:ilvl="0" w:tplc="4D16982E">
      <w:start w:val="1"/>
      <w:numFmt w:val="decimal"/>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4F12E31"/>
    <w:multiLevelType w:val="hybridMultilevel"/>
    <w:tmpl w:val="62DC1C2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230060"/>
    <w:multiLevelType w:val="multilevel"/>
    <w:tmpl w:val="93D6E85C"/>
    <w:lvl w:ilvl="0">
      <w:start w:val="4"/>
      <w:numFmt w:val="upperRoman"/>
      <w:lvlText w:val="%1."/>
      <w:lvlJc w:val="right"/>
      <w:pPr>
        <w:ind w:left="360" w:hanging="360"/>
      </w:pPr>
      <w:rPr>
        <w:rFonts w:hint="default"/>
      </w:rPr>
    </w:lvl>
    <w:lvl w:ilvl="1">
      <w:start w:val="1"/>
      <w:numFmt w:val="decimal"/>
      <w:lvlText w:val="%1.%2."/>
      <w:lvlJc w:val="left"/>
      <w:pPr>
        <w:ind w:left="792" w:hanging="432"/>
      </w:pPr>
      <w:rPr>
        <w:rFonts w:hint="default"/>
        <w:b/>
        <w:bCs/>
        <w:spacing w:val="-14"/>
        <w:w w:val="100"/>
      </w:rPr>
    </w:lvl>
    <w:lvl w:ilvl="2">
      <w:start w:val="1"/>
      <w:numFmt w:val="decimal"/>
      <w:lvlText w:val="%3.2.1 "/>
      <w:lvlJc w:val="left"/>
      <w:pPr>
        <w:ind w:left="1224" w:hanging="504"/>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7"/>
  </w:num>
  <w:num w:numId="4">
    <w:abstractNumId w:val="4"/>
  </w:num>
  <w:num w:numId="5">
    <w:abstractNumId w:val="8"/>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8A"/>
    <w:rsid w:val="001D1FAB"/>
    <w:rsid w:val="0024600E"/>
    <w:rsid w:val="0028778A"/>
    <w:rsid w:val="00357B9E"/>
    <w:rsid w:val="00974108"/>
    <w:rsid w:val="00DC52C3"/>
    <w:rsid w:val="00DF41D0"/>
    <w:rsid w:val="00F037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3C93"/>
  <w15:chartTrackingRefBased/>
  <w15:docId w15:val="{B9EC5E73-F7C1-4A69-9A5E-6C4BE446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8778A"/>
    <w:pPr>
      <w:spacing w:after="0" w:line="240" w:lineRule="auto"/>
      <w:jc w:val="both"/>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8778A"/>
    <w:pPr>
      <w:ind w:left="720"/>
      <w:contextualSpacing/>
    </w:pPr>
  </w:style>
  <w:style w:type="paragraph" w:styleId="Cabealho">
    <w:name w:val="header"/>
    <w:basedOn w:val="Normal"/>
    <w:link w:val="CabealhoChar"/>
    <w:uiPriority w:val="99"/>
    <w:unhideWhenUsed/>
    <w:rsid w:val="002877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78A"/>
  </w:style>
  <w:style w:type="paragraph" w:styleId="Rodap">
    <w:name w:val="footer"/>
    <w:basedOn w:val="Normal"/>
    <w:link w:val="RodapChar"/>
    <w:uiPriority w:val="99"/>
    <w:unhideWhenUsed/>
    <w:rsid w:val="0028778A"/>
    <w:pPr>
      <w:tabs>
        <w:tab w:val="center" w:pos="4252"/>
        <w:tab w:val="right" w:pos="8504"/>
      </w:tabs>
      <w:spacing w:after="0" w:line="240" w:lineRule="auto"/>
    </w:pPr>
  </w:style>
  <w:style w:type="character" w:customStyle="1" w:styleId="RodapChar">
    <w:name w:val="Rodapé Char"/>
    <w:basedOn w:val="Fontepargpadro"/>
    <w:link w:val="Rodap"/>
    <w:uiPriority w:val="99"/>
    <w:rsid w:val="0028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6367</Words>
  <Characters>34383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Anzolim</dc:creator>
  <cp:keywords/>
  <dc:description/>
  <cp:lastModifiedBy>Lilian Anzolim</cp:lastModifiedBy>
  <cp:revision>5</cp:revision>
  <dcterms:created xsi:type="dcterms:W3CDTF">2026-02-05T17:12:00Z</dcterms:created>
  <dcterms:modified xsi:type="dcterms:W3CDTF">2026-02-05T17:31:00Z</dcterms:modified>
</cp:coreProperties>
</file>